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B4D6E" w14:textId="1C6B985A" w:rsidR="009D1DE6" w:rsidRPr="007C177F" w:rsidRDefault="007C1DB3" w:rsidP="004F6996">
      <w:pPr>
        <w:spacing w:line="300" w:lineRule="auto"/>
        <w:ind w:right="559"/>
        <w:jc w:val="both"/>
        <w:rPr>
          <w:rFonts w:ascii="Segoe UI" w:hAnsi="Segoe UI" w:cs="Segoe UI"/>
          <w:b/>
          <w:u w:val="single"/>
        </w:rPr>
      </w:pPr>
      <w:r w:rsidRPr="007C1DB3">
        <w:rPr>
          <w:rFonts w:ascii="Segoe UI" w:hAnsi="Segoe UI" w:cs="Segoe UI"/>
          <w:b/>
          <w:u w:val="single"/>
        </w:rPr>
        <w:t xml:space="preserve">BASIN BÜLTENİ </w:t>
      </w:r>
      <w:r w:rsidRPr="007C1DB3">
        <w:rPr>
          <w:rFonts w:ascii="Segoe UI" w:hAnsi="Segoe UI" w:cs="Segoe UI"/>
          <w:b/>
          <w:u w:val="single"/>
        </w:rPr>
        <w:tab/>
      </w:r>
      <w:r w:rsidRPr="007C1DB3">
        <w:rPr>
          <w:rFonts w:ascii="Segoe UI" w:hAnsi="Segoe UI" w:cs="Segoe UI"/>
          <w:b/>
          <w:u w:val="single"/>
        </w:rPr>
        <w:tab/>
      </w:r>
      <w:r w:rsidRPr="007C1DB3">
        <w:rPr>
          <w:rFonts w:ascii="Segoe UI" w:hAnsi="Segoe UI" w:cs="Segoe UI"/>
          <w:b/>
          <w:u w:val="single"/>
        </w:rPr>
        <w:tab/>
      </w:r>
      <w:r w:rsidRPr="007C1DB3">
        <w:rPr>
          <w:rFonts w:ascii="Segoe UI" w:hAnsi="Segoe UI" w:cs="Segoe UI"/>
          <w:b/>
          <w:u w:val="single"/>
        </w:rPr>
        <w:tab/>
      </w:r>
      <w:r w:rsidRPr="007C1DB3">
        <w:rPr>
          <w:rFonts w:ascii="Segoe UI" w:hAnsi="Segoe UI" w:cs="Segoe UI"/>
          <w:b/>
          <w:u w:val="single"/>
        </w:rPr>
        <w:tab/>
      </w:r>
      <w:r w:rsidRPr="007C1DB3">
        <w:rPr>
          <w:rFonts w:ascii="Segoe UI" w:hAnsi="Segoe UI" w:cs="Segoe UI"/>
          <w:b/>
          <w:u w:val="single"/>
        </w:rPr>
        <w:tab/>
        <w:t xml:space="preserve">                </w:t>
      </w:r>
      <w:r w:rsidR="00D850A5">
        <w:rPr>
          <w:rFonts w:ascii="Segoe UI" w:hAnsi="Segoe UI" w:cs="Segoe UI"/>
          <w:b/>
          <w:u w:val="single"/>
        </w:rPr>
        <w:t xml:space="preserve">  </w:t>
      </w:r>
      <w:r w:rsidRPr="007C1DB3">
        <w:rPr>
          <w:rFonts w:ascii="Segoe UI" w:hAnsi="Segoe UI" w:cs="Segoe UI"/>
          <w:b/>
          <w:u w:val="single"/>
        </w:rPr>
        <w:t xml:space="preserve"> </w:t>
      </w:r>
      <w:r w:rsidR="00BB73E6">
        <w:rPr>
          <w:rFonts w:ascii="Segoe UI" w:hAnsi="Segoe UI" w:cs="Segoe UI"/>
          <w:b/>
          <w:u w:val="single"/>
        </w:rPr>
        <w:t>18</w:t>
      </w:r>
      <w:r w:rsidR="00D50142">
        <w:rPr>
          <w:rFonts w:ascii="Segoe UI" w:hAnsi="Segoe UI" w:cs="Segoe UI"/>
          <w:b/>
          <w:u w:val="single"/>
        </w:rPr>
        <w:t xml:space="preserve"> </w:t>
      </w:r>
      <w:r w:rsidR="00725BF8">
        <w:rPr>
          <w:rFonts w:ascii="Segoe UI" w:hAnsi="Segoe UI" w:cs="Segoe UI"/>
          <w:b/>
          <w:u w:val="single"/>
        </w:rPr>
        <w:t>Nisan</w:t>
      </w:r>
      <w:r w:rsidRPr="007C1DB3">
        <w:rPr>
          <w:rFonts w:ascii="Segoe UI" w:hAnsi="Segoe UI" w:cs="Segoe UI"/>
          <w:b/>
          <w:u w:val="single"/>
        </w:rPr>
        <w:t xml:space="preserve"> 20</w:t>
      </w:r>
      <w:r w:rsidR="00993470">
        <w:rPr>
          <w:rFonts w:ascii="Segoe UI" w:hAnsi="Segoe UI" w:cs="Segoe UI"/>
          <w:b/>
          <w:u w:val="single"/>
        </w:rPr>
        <w:t>20</w:t>
      </w:r>
    </w:p>
    <w:p w14:paraId="537641FD" w14:textId="5F893504" w:rsidR="0021485B" w:rsidRDefault="0021485B" w:rsidP="004F6996">
      <w:pPr>
        <w:spacing w:line="300" w:lineRule="auto"/>
        <w:jc w:val="center"/>
        <w:rPr>
          <w:rFonts w:ascii="Arial Narrow" w:hAnsi="Arial Narrow" w:cs="Arial"/>
          <w:b/>
        </w:rPr>
      </w:pPr>
    </w:p>
    <w:p w14:paraId="2EB817B9" w14:textId="77777777" w:rsidR="00BB73E6" w:rsidRPr="00BB73E6" w:rsidRDefault="00BB73E6" w:rsidP="00BB73E6">
      <w:pPr>
        <w:spacing w:line="300" w:lineRule="auto"/>
        <w:jc w:val="center"/>
        <w:rPr>
          <w:rFonts w:ascii="Segoe UI" w:hAnsi="Segoe UI" w:cs="Segoe UI"/>
          <w:b/>
          <w:sz w:val="28"/>
          <w:szCs w:val="28"/>
        </w:rPr>
      </w:pPr>
      <w:r w:rsidRPr="00BB73E6">
        <w:rPr>
          <w:rFonts w:ascii="Segoe UI" w:hAnsi="Segoe UI" w:cs="Segoe UI"/>
          <w:b/>
          <w:sz w:val="28"/>
          <w:szCs w:val="28"/>
        </w:rPr>
        <w:t>Geleceği alanında uzman konuşmacılardan dinlemeye hazır mısın?</w:t>
      </w:r>
    </w:p>
    <w:p w14:paraId="6772D5B1" w14:textId="77777777" w:rsidR="00BB73E6" w:rsidRPr="00BB73E6" w:rsidRDefault="00BB73E6" w:rsidP="00BB73E6">
      <w:pPr>
        <w:spacing w:line="300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3B7CDE10" w14:textId="3218A035" w:rsidR="00BB73E6" w:rsidRPr="00BB73E6" w:rsidRDefault="00BB73E6" w:rsidP="00BB73E6">
      <w:pPr>
        <w:spacing w:line="300" w:lineRule="auto"/>
        <w:jc w:val="both"/>
        <w:rPr>
          <w:rFonts w:ascii="Segoe UI" w:hAnsi="Segoe UI" w:cs="Segoe UI"/>
          <w:bCs/>
          <w:sz w:val="22"/>
          <w:szCs w:val="22"/>
        </w:rPr>
      </w:pPr>
      <w:r w:rsidRPr="00BB73E6">
        <w:rPr>
          <w:rFonts w:ascii="Segoe UI" w:hAnsi="Segoe UI" w:cs="Segoe UI"/>
          <w:bCs/>
          <w:sz w:val="22"/>
          <w:szCs w:val="22"/>
        </w:rPr>
        <w:t>Mehmet Zorlu Vakfı-MEF YETGEN 21. Yüzyıl Yetkinlikleri Fa</w:t>
      </w:r>
      <w:r>
        <w:rPr>
          <w:rFonts w:ascii="Segoe UI" w:hAnsi="Segoe UI" w:cs="Segoe UI"/>
          <w:bCs/>
          <w:sz w:val="22"/>
          <w:szCs w:val="22"/>
        </w:rPr>
        <w:t>r</w:t>
      </w:r>
      <w:r w:rsidRPr="00BB73E6">
        <w:rPr>
          <w:rFonts w:ascii="Segoe UI" w:hAnsi="Segoe UI" w:cs="Segoe UI"/>
          <w:bCs/>
          <w:sz w:val="22"/>
          <w:szCs w:val="22"/>
        </w:rPr>
        <w:t xml:space="preserve">kındalık Programı kapsamında bugün düzenlenen ‘Teknoloji Okuryazarlığı’ dersi, mzv.org.tr ile Yetkin Gençler Youtube kanalları üzerinden online olarak herkese açık gerçekleştiriliyor. Yapay </w:t>
      </w:r>
      <w:proofErr w:type="gramStart"/>
      <w:r w:rsidRPr="00BB73E6">
        <w:rPr>
          <w:rFonts w:ascii="Segoe UI" w:hAnsi="Segoe UI" w:cs="Segoe UI"/>
          <w:bCs/>
          <w:sz w:val="22"/>
          <w:szCs w:val="22"/>
        </w:rPr>
        <w:t>zeka</w:t>
      </w:r>
      <w:proofErr w:type="gramEnd"/>
      <w:r w:rsidRPr="00BB73E6">
        <w:rPr>
          <w:rFonts w:ascii="Segoe UI" w:hAnsi="Segoe UI" w:cs="Segoe UI"/>
          <w:bCs/>
          <w:sz w:val="22"/>
          <w:szCs w:val="22"/>
        </w:rPr>
        <w:t xml:space="preserve">, </w:t>
      </w:r>
      <w:proofErr w:type="spellStart"/>
      <w:r w:rsidRPr="00BB73E6">
        <w:rPr>
          <w:rFonts w:ascii="Segoe UI" w:hAnsi="Segoe UI" w:cs="Segoe UI"/>
          <w:bCs/>
          <w:sz w:val="22"/>
          <w:szCs w:val="22"/>
        </w:rPr>
        <w:t>blockchain</w:t>
      </w:r>
      <w:proofErr w:type="spellEnd"/>
      <w:r w:rsidRPr="00BB73E6">
        <w:rPr>
          <w:rFonts w:ascii="Segoe UI" w:hAnsi="Segoe UI" w:cs="Segoe UI"/>
          <w:bCs/>
          <w:sz w:val="22"/>
          <w:szCs w:val="22"/>
        </w:rPr>
        <w:t>, big data kavramlarında yetkinliğini artırmak isteyen herkes programa davetli.</w:t>
      </w:r>
    </w:p>
    <w:p w14:paraId="405FE1D5" w14:textId="77777777" w:rsidR="00BB73E6" w:rsidRPr="00BB73E6" w:rsidRDefault="00BB73E6" w:rsidP="00BB73E6">
      <w:pPr>
        <w:spacing w:line="300" w:lineRule="auto"/>
        <w:jc w:val="both"/>
        <w:rPr>
          <w:rFonts w:ascii="Segoe UI" w:hAnsi="Segoe UI" w:cs="Segoe UI"/>
          <w:bCs/>
          <w:sz w:val="22"/>
          <w:szCs w:val="22"/>
        </w:rPr>
      </w:pPr>
    </w:p>
    <w:p w14:paraId="39676FF0" w14:textId="77777777" w:rsidR="00BB73E6" w:rsidRPr="00BB73E6" w:rsidRDefault="00BB73E6" w:rsidP="00BB73E6">
      <w:pPr>
        <w:spacing w:line="300" w:lineRule="auto"/>
        <w:jc w:val="both"/>
        <w:rPr>
          <w:rFonts w:ascii="Segoe UI" w:hAnsi="Segoe UI" w:cs="Segoe UI"/>
          <w:bCs/>
          <w:sz w:val="22"/>
          <w:szCs w:val="22"/>
        </w:rPr>
      </w:pPr>
      <w:r w:rsidRPr="00BB73E6">
        <w:rPr>
          <w:rFonts w:ascii="Segoe UI" w:hAnsi="Segoe UI" w:cs="Segoe UI"/>
          <w:bCs/>
          <w:sz w:val="22"/>
          <w:szCs w:val="22"/>
        </w:rPr>
        <w:t>Bu yıl beşincisi düzenlenen ve içeriği ile Türkiye’de bir ilk olan MZV-MEF YETGEN 21. Yüzyıl Yetkinlikleri Farkındalık Programı, her geçen gün gelişen içeriği ve birçok yan etkinliğiyle gençlerin 21. yüzyıl yetkinlikleri konusundaki farkındalığını artırmaya devam ediyor.</w:t>
      </w:r>
    </w:p>
    <w:p w14:paraId="503E0F92" w14:textId="77777777" w:rsidR="00BB73E6" w:rsidRPr="00BB73E6" w:rsidRDefault="00BB73E6" w:rsidP="00BB73E6">
      <w:pPr>
        <w:spacing w:line="300" w:lineRule="auto"/>
        <w:jc w:val="both"/>
        <w:rPr>
          <w:rFonts w:ascii="Segoe UI" w:hAnsi="Segoe UI" w:cs="Segoe UI"/>
          <w:bCs/>
          <w:sz w:val="22"/>
          <w:szCs w:val="22"/>
        </w:rPr>
      </w:pPr>
    </w:p>
    <w:p w14:paraId="77E83585" w14:textId="77777777" w:rsidR="00BB73E6" w:rsidRPr="00BB73E6" w:rsidRDefault="00BB73E6" w:rsidP="00BB73E6">
      <w:pPr>
        <w:spacing w:line="300" w:lineRule="auto"/>
        <w:jc w:val="both"/>
        <w:rPr>
          <w:rFonts w:ascii="Segoe UI" w:hAnsi="Segoe UI" w:cs="Segoe UI"/>
          <w:bCs/>
          <w:sz w:val="22"/>
          <w:szCs w:val="22"/>
        </w:rPr>
      </w:pPr>
      <w:r w:rsidRPr="00BB73E6">
        <w:rPr>
          <w:rFonts w:ascii="Segoe UI" w:hAnsi="Segoe UI" w:cs="Segoe UI"/>
          <w:bCs/>
          <w:sz w:val="22"/>
          <w:szCs w:val="22"/>
        </w:rPr>
        <w:t>MEF Üniversitesi Rektör Yardımcısı Prof. Dr. Erhan Erkut liderliğinde yürütülen Program kapsamında oluşturulan MZV-MEF YETGEN Teknoloji Okuryazarlığı eğitimi www.mzv.org.tr, Mehmet Zorlu Vakfı ve Yetkin Gençler Youtube kanalları üzerinden canlı yayın ile gerçekleştiriliyor.</w:t>
      </w:r>
    </w:p>
    <w:p w14:paraId="225A1539" w14:textId="77777777" w:rsidR="00BB73E6" w:rsidRPr="00BB73E6" w:rsidRDefault="00BB73E6" w:rsidP="00BB73E6">
      <w:pPr>
        <w:spacing w:line="300" w:lineRule="auto"/>
        <w:jc w:val="both"/>
        <w:rPr>
          <w:rFonts w:ascii="Segoe UI" w:hAnsi="Segoe UI" w:cs="Segoe UI"/>
          <w:bCs/>
          <w:sz w:val="22"/>
          <w:szCs w:val="22"/>
        </w:rPr>
      </w:pPr>
    </w:p>
    <w:p w14:paraId="2DC3D0FE" w14:textId="365C009E" w:rsidR="00BB73E6" w:rsidRDefault="00BB73E6" w:rsidP="00BB73E6">
      <w:pPr>
        <w:spacing w:line="300" w:lineRule="auto"/>
        <w:jc w:val="both"/>
        <w:rPr>
          <w:rFonts w:ascii="Segoe UI" w:hAnsi="Segoe UI" w:cs="Segoe UI"/>
          <w:bCs/>
          <w:sz w:val="22"/>
          <w:szCs w:val="22"/>
        </w:rPr>
      </w:pPr>
      <w:proofErr w:type="spellStart"/>
      <w:r w:rsidRPr="00BB73E6">
        <w:rPr>
          <w:rFonts w:ascii="Segoe UI" w:hAnsi="Segoe UI" w:cs="Segoe UI"/>
          <w:bCs/>
          <w:sz w:val="22"/>
          <w:szCs w:val="22"/>
        </w:rPr>
        <w:t>Moderatörlüğünü</w:t>
      </w:r>
      <w:proofErr w:type="spellEnd"/>
      <w:r w:rsidRPr="00BB73E6">
        <w:rPr>
          <w:rFonts w:ascii="Segoe UI" w:hAnsi="Segoe UI" w:cs="Segoe UI"/>
          <w:bCs/>
          <w:sz w:val="22"/>
          <w:szCs w:val="22"/>
        </w:rPr>
        <w:t xml:space="preserve"> Prof. Dr. Erhan Erkut’un yapacağı Teknoloji Okuryazarlığı eğitiminde, 21. Yüzyıl Yetkinlikleri Eğitim Programı’na devam eden öğrenciler, MZV </w:t>
      </w:r>
      <w:proofErr w:type="spellStart"/>
      <w:r w:rsidRPr="00BB73E6">
        <w:rPr>
          <w:rFonts w:ascii="Segoe UI" w:hAnsi="Segoe UI" w:cs="Segoe UI"/>
          <w:bCs/>
          <w:sz w:val="22"/>
          <w:szCs w:val="22"/>
        </w:rPr>
        <w:t>bursiyerlerinin</w:t>
      </w:r>
      <w:proofErr w:type="spellEnd"/>
      <w:r w:rsidRPr="00BB73E6">
        <w:rPr>
          <w:rFonts w:ascii="Segoe UI" w:hAnsi="Segoe UI" w:cs="Segoe UI"/>
          <w:bCs/>
          <w:sz w:val="22"/>
          <w:szCs w:val="22"/>
        </w:rPr>
        <w:t xml:space="preserve"> </w:t>
      </w:r>
      <w:proofErr w:type="spellStart"/>
      <w:r w:rsidRPr="00BB73E6">
        <w:rPr>
          <w:rFonts w:ascii="Segoe UI" w:hAnsi="Segoe UI" w:cs="Segoe UI"/>
          <w:bCs/>
          <w:sz w:val="22"/>
          <w:szCs w:val="22"/>
        </w:rPr>
        <w:t>yanısıra</w:t>
      </w:r>
      <w:proofErr w:type="spellEnd"/>
      <w:r w:rsidRPr="00BB73E6">
        <w:rPr>
          <w:rFonts w:ascii="Segoe UI" w:hAnsi="Segoe UI" w:cs="Segoe UI"/>
          <w:bCs/>
          <w:sz w:val="22"/>
          <w:szCs w:val="22"/>
        </w:rPr>
        <w:t xml:space="preserve"> dileyen herkes alanında uzman isimlerden yapay zekadan kodlamaya, </w:t>
      </w:r>
      <w:proofErr w:type="spellStart"/>
      <w:r w:rsidRPr="00BB73E6">
        <w:rPr>
          <w:rFonts w:ascii="Segoe UI" w:hAnsi="Segoe UI" w:cs="Segoe UI"/>
          <w:bCs/>
          <w:sz w:val="22"/>
          <w:szCs w:val="22"/>
        </w:rPr>
        <w:t>blockchainden</w:t>
      </w:r>
      <w:proofErr w:type="spellEnd"/>
      <w:r w:rsidRPr="00BB73E6">
        <w:rPr>
          <w:rFonts w:ascii="Segoe UI" w:hAnsi="Segoe UI" w:cs="Segoe UI"/>
          <w:bCs/>
          <w:sz w:val="22"/>
          <w:szCs w:val="22"/>
        </w:rPr>
        <w:t xml:space="preserve"> big dataya kadar pek çok konuda bilgi sahibi olacak.</w:t>
      </w:r>
    </w:p>
    <w:p w14:paraId="02908931" w14:textId="7DEBBD77" w:rsidR="00506AD9" w:rsidRDefault="00506AD9" w:rsidP="00BB73E6">
      <w:pPr>
        <w:spacing w:line="300" w:lineRule="auto"/>
        <w:jc w:val="both"/>
        <w:rPr>
          <w:rFonts w:ascii="Segoe UI" w:hAnsi="Segoe UI" w:cs="Segoe UI"/>
          <w:bCs/>
          <w:sz w:val="22"/>
          <w:szCs w:val="22"/>
        </w:rPr>
      </w:pPr>
    </w:p>
    <w:p w14:paraId="57D085ED" w14:textId="4CA49A64" w:rsidR="00506AD9" w:rsidRPr="00BB73E6" w:rsidRDefault="00506AD9" w:rsidP="00BB73E6">
      <w:pPr>
        <w:spacing w:line="300" w:lineRule="auto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noProof/>
          <w:sz w:val="22"/>
          <w:szCs w:val="22"/>
        </w:rPr>
        <w:drawing>
          <wp:inline distT="0" distB="0" distL="0" distR="0" wp14:anchorId="61C3BC7A" wp14:editId="3051DCCF">
            <wp:extent cx="5760720" cy="231013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a73f261-dadb-4436-a83a-f8e5b13c337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6AD9" w:rsidRPr="00BB73E6" w:rsidSect="00990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35F6F" w14:textId="77777777" w:rsidR="00661E71" w:rsidRDefault="00661E71" w:rsidP="00CA663C">
      <w:r>
        <w:separator/>
      </w:r>
    </w:p>
  </w:endnote>
  <w:endnote w:type="continuationSeparator" w:id="0">
    <w:p w14:paraId="06A284E8" w14:textId="77777777" w:rsidR="00661E71" w:rsidRDefault="00661E71" w:rsidP="00CA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776BC" w14:textId="77777777" w:rsidR="00661E71" w:rsidRDefault="00661E71" w:rsidP="00CA663C">
      <w:r>
        <w:separator/>
      </w:r>
    </w:p>
  </w:footnote>
  <w:footnote w:type="continuationSeparator" w:id="0">
    <w:p w14:paraId="20A07DB5" w14:textId="77777777" w:rsidR="00661E71" w:rsidRDefault="00661E71" w:rsidP="00CA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12A4E"/>
    <w:multiLevelType w:val="hybridMultilevel"/>
    <w:tmpl w:val="4D648D2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852717"/>
    <w:multiLevelType w:val="hybridMultilevel"/>
    <w:tmpl w:val="B13A6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616F4"/>
    <w:multiLevelType w:val="hybridMultilevel"/>
    <w:tmpl w:val="BF825F14"/>
    <w:lvl w:ilvl="0" w:tplc="11C412CE">
      <w:start w:val="2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62553"/>
    <w:multiLevelType w:val="hybridMultilevel"/>
    <w:tmpl w:val="41FCCA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02B2F"/>
    <w:multiLevelType w:val="hybridMultilevel"/>
    <w:tmpl w:val="C636AC3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D7"/>
    <w:rsid w:val="00002B3B"/>
    <w:rsid w:val="0001417D"/>
    <w:rsid w:val="00014795"/>
    <w:rsid w:val="00015E35"/>
    <w:rsid w:val="0001692B"/>
    <w:rsid w:val="00021781"/>
    <w:rsid w:val="00027115"/>
    <w:rsid w:val="00043129"/>
    <w:rsid w:val="00045AA9"/>
    <w:rsid w:val="000537CE"/>
    <w:rsid w:val="00057587"/>
    <w:rsid w:val="00061E98"/>
    <w:rsid w:val="00065A94"/>
    <w:rsid w:val="00066AD7"/>
    <w:rsid w:val="00092BDB"/>
    <w:rsid w:val="0009636D"/>
    <w:rsid w:val="000B2369"/>
    <w:rsid w:val="000E4AA7"/>
    <w:rsid w:val="000F2B53"/>
    <w:rsid w:val="00102E14"/>
    <w:rsid w:val="001121BE"/>
    <w:rsid w:val="00121F55"/>
    <w:rsid w:val="00123FD2"/>
    <w:rsid w:val="00124522"/>
    <w:rsid w:val="001268F7"/>
    <w:rsid w:val="00143DAB"/>
    <w:rsid w:val="001507DF"/>
    <w:rsid w:val="00150EAF"/>
    <w:rsid w:val="00180487"/>
    <w:rsid w:val="00187739"/>
    <w:rsid w:val="00196E5B"/>
    <w:rsid w:val="001A4645"/>
    <w:rsid w:val="001A66FA"/>
    <w:rsid w:val="001B5DE9"/>
    <w:rsid w:val="001C449E"/>
    <w:rsid w:val="001D07CD"/>
    <w:rsid w:val="001D7CFD"/>
    <w:rsid w:val="001E1528"/>
    <w:rsid w:val="001E1A23"/>
    <w:rsid w:val="001E3463"/>
    <w:rsid w:val="001E4926"/>
    <w:rsid w:val="001E4957"/>
    <w:rsid w:val="001E7BFC"/>
    <w:rsid w:val="001F50E8"/>
    <w:rsid w:val="0021485B"/>
    <w:rsid w:val="00216CC7"/>
    <w:rsid w:val="002217A7"/>
    <w:rsid w:val="0022781C"/>
    <w:rsid w:val="00232153"/>
    <w:rsid w:val="00242F68"/>
    <w:rsid w:val="0025508B"/>
    <w:rsid w:val="00261355"/>
    <w:rsid w:val="00270546"/>
    <w:rsid w:val="00272B2E"/>
    <w:rsid w:val="00273161"/>
    <w:rsid w:val="00280A1B"/>
    <w:rsid w:val="00284DFC"/>
    <w:rsid w:val="00285125"/>
    <w:rsid w:val="00285C53"/>
    <w:rsid w:val="00287CC8"/>
    <w:rsid w:val="00291536"/>
    <w:rsid w:val="00292611"/>
    <w:rsid w:val="00293E98"/>
    <w:rsid w:val="00294764"/>
    <w:rsid w:val="00295DE9"/>
    <w:rsid w:val="00297BB5"/>
    <w:rsid w:val="002A1457"/>
    <w:rsid w:val="002A4B79"/>
    <w:rsid w:val="002A63F3"/>
    <w:rsid w:val="002B07F3"/>
    <w:rsid w:val="002B70FC"/>
    <w:rsid w:val="002D46D0"/>
    <w:rsid w:val="002F660B"/>
    <w:rsid w:val="00311CB5"/>
    <w:rsid w:val="003160CA"/>
    <w:rsid w:val="00316F8C"/>
    <w:rsid w:val="00324045"/>
    <w:rsid w:val="00324A4D"/>
    <w:rsid w:val="00325130"/>
    <w:rsid w:val="0034415A"/>
    <w:rsid w:val="00356AD9"/>
    <w:rsid w:val="00365FA4"/>
    <w:rsid w:val="00373425"/>
    <w:rsid w:val="00376EBA"/>
    <w:rsid w:val="00381F08"/>
    <w:rsid w:val="003824A8"/>
    <w:rsid w:val="00383660"/>
    <w:rsid w:val="0039514F"/>
    <w:rsid w:val="00396E3E"/>
    <w:rsid w:val="003A0064"/>
    <w:rsid w:val="003A0CB3"/>
    <w:rsid w:val="003A6443"/>
    <w:rsid w:val="003B3172"/>
    <w:rsid w:val="003B4336"/>
    <w:rsid w:val="003C5DD6"/>
    <w:rsid w:val="003C7308"/>
    <w:rsid w:val="003D2D7D"/>
    <w:rsid w:val="003D39D0"/>
    <w:rsid w:val="003E6865"/>
    <w:rsid w:val="003E6A82"/>
    <w:rsid w:val="00405BF0"/>
    <w:rsid w:val="004063F7"/>
    <w:rsid w:val="00410B97"/>
    <w:rsid w:val="00412093"/>
    <w:rsid w:val="00415ED1"/>
    <w:rsid w:val="00420CEF"/>
    <w:rsid w:val="00424A4B"/>
    <w:rsid w:val="00444264"/>
    <w:rsid w:val="00461F84"/>
    <w:rsid w:val="00465BD3"/>
    <w:rsid w:val="00473968"/>
    <w:rsid w:val="00487722"/>
    <w:rsid w:val="004878D3"/>
    <w:rsid w:val="00487EA2"/>
    <w:rsid w:val="00493E24"/>
    <w:rsid w:val="00496400"/>
    <w:rsid w:val="004A2CE5"/>
    <w:rsid w:val="004A53FB"/>
    <w:rsid w:val="004C74E1"/>
    <w:rsid w:val="004D0A60"/>
    <w:rsid w:val="004D58CE"/>
    <w:rsid w:val="004E76D4"/>
    <w:rsid w:val="004F6996"/>
    <w:rsid w:val="00501931"/>
    <w:rsid w:val="005052D4"/>
    <w:rsid w:val="00506AD9"/>
    <w:rsid w:val="00513C11"/>
    <w:rsid w:val="005179A1"/>
    <w:rsid w:val="00527E0D"/>
    <w:rsid w:val="00530A5B"/>
    <w:rsid w:val="00536160"/>
    <w:rsid w:val="00541B31"/>
    <w:rsid w:val="0054726E"/>
    <w:rsid w:val="00547797"/>
    <w:rsid w:val="005537D5"/>
    <w:rsid w:val="00553DB8"/>
    <w:rsid w:val="005560B0"/>
    <w:rsid w:val="00557F7E"/>
    <w:rsid w:val="00560839"/>
    <w:rsid w:val="0057028C"/>
    <w:rsid w:val="00570B04"/>
    <w:rsid w:val="005738EA"/>
    <w:rsid w:val="00582757"/>
    <w:rsid w:val="00593CC6"/>
    <w:rsid w:val="005A334B"/>
    <w:rsid w:val="005A44DB"/>
    <w:rsid w:val="005A5C41"/>
    <w:rsid w:val="005B4262"/>
    <w:rsid w:val="005B49B8"/>
    <w:rsid w:val="005B49EF"/>
    <w:rsid w:val="005B4DDA"/>
    <w:rsid w:val="005B6139"/>
    <w:rsid w:val="005B70DC"/>
    <w:rsid w:val="005C4D61"/>
    <w:rsid w:val="005C649B"/>
    <w:rsid w:val="005F43E5"/>
    <w:rsid w:val="005F4C31"/>
    <w:rsid w:val="00606D0C"/>
    <w:rsid w:val="00613AB7"/>
    <w:rsid w:val="00613DB5"/>
    <w:rsid w:val="0062390D"/>
    <w:rsid w:val="00624850"/>
    <w:rsid w:val="00624CF5"/>
    <w:rsid w:val="006312D9"/>
    <w:rsid w:val="00637FF2"/>
    <w:rsid w:val="006439BF"/>
    <w:rsid w:val="00650FAD"/>
    <w:rsid w:val="00661E71"/>
    <w:rsid w:val="006721BA"/>
    <w:rsid w:val="0067249E"/>
    <w:rsid w:val="006805CA"/>
    <w:rsid w:val="006818F1"/>
    <w:rsid w:val="006829D1"/>
    <w:rsid w:val="0068367B"/>
    <w:rsid w:val="00683F58"/>
    <w:rsid w:val="00687029"/>
    <w:rsid w:val="00690129"/>
    <w:rsid w:val="00695AEB"/>
    <w:rsid w:val="00697475"/>
    <w:rsid w:val="006A2E8C"/>
    <w:rsid w:val="006A3B7D"/>
    <w:rsid w:val="006A7631"/>
    <w:rsid w:val="006B3DD2"/>
    <w:rsid w:val="006C10E4"/>
    <w:rsid w:val="006D2FAA"/>
    <w:rsid w:val="006D5A35"/>
    <w:rsid w:val="006E1AA8"/>
    <w:rsid w:val="006E1F7D"/>
    <w:rsid w:val="006E6721"/>
    <w:rsid w:val="006F1458"/>
    <w:rsid w:val="006F5AB0"/>
    <w:rsid w:val="007103BE"/>
    <w:rsid w:val="00712842"/>
    <w:rsid w:val="00716074"/>
    <w:rsid w:val="00720828"/>
    <w:rsid w:val="00720DDC"/>
    <w:rsid w:val="00725BF8"/>
    <w:rsid w:val="00741AB0"/>
    <w:rsid w:val="00745063"/>
    <w:rsid w:val="0075042E"/>
    <w:rsid w:val="007526E9"/>
    <w:rsid w:val="00761E12"/>
    <w:rsid w:val="00762EA1"/>
    <w:rsid w:val="00772185"/>
    <w:rsid w:val="00773201"/>
    <w:rsid w:val="007756F6"/>
    <w:rsid w:val="0078307B"/>
    <w:rsid w:val="00791BC4"/>
    <w:rsid w:val="00793DC5"/>
    <w:rsid w:val="007959D7"/>
    <w:rsid w:val="00797D57"/>
    <w:rsid w:val="007B09D6"/>
    <w:rsid w:val="007C177F"/>
    <w:rsid w:val="007C1DB3"/>
    <w:rsid w:val="007C5DA8"/>
    <w:rsid w:val="007C6233"/>
    <w:rsid w:val="007D1EBF"/>
    <w:rsid w:val="007D4F52"/>
    <w:rsid w:val="007D6B1D"/>
    <w:rsid w:val="007E0AE6"/>
    <w:rsid w:val="007F0E4B"/>
    <w:rsid w:val="007F7208"/>
    <w:rsid w:val="008130E0"/>
    <w:rsid w:val="0081689C"/>
    <w:rsid w:val="0083322B"/>
    <w:rsid w:val="0083381C"/>
    <w:rsid w:val="00856DBD"/>
    <w:rsid w:val="00873782"/>
    <w:rsid w:val="0089126C"/>
    <w:rsid w:val="008921E5"/>
    <w:rsid w:val="008A1679"/>
    <w:rsid w:val="008A1EB8"/>
    <w:rsid w:val="008C2186"/>
    <w:rsid w:val="008C317C"/>
    <w:rsid w:val="008C48D3"/>
    <w:rsid w:val="008C674D"/>
    <w:rsid w:val="008D2B65"/>
    <w:rsid w:val="008D7B3D"/>
    <w:rsid w:val="008F6FDD"/>
    <w:rsid w:val="00900AAB"/>
    <w:rsid w:val="00905004"/>
    <w:rsid w:val="0090504F"/>
    <w:rsid w:val="00920641"/>
    <w:rsid w:val="009212E9"/>
    <w:rsid w:val="00940264"/>
    <w:rsid w:val="009831BB"/>
    <w:rsid w:val="009846F0"/>
    <w:rsid w:val="009907F4"/>
    <w:rsid w:val="009911D0"/>
    <w:rsid w:val="00993470"/>
    <w:rsid w:val="00997451"/>
    <w:rsid w:val="009A1B7B"/>
    <w:rsid w:val="009A35F0"/>
    <w:rsid w:val="009B7C08"/>
    <w:rsid w:val="009C41F3"/>
    <w:rsid w:val="009C4AD7"/>
    <w:rsid w:val="009D1DE6"/>
    <w:rsid w:val="009D3BFF"/>
    <w:rsid w:val="009F62D8"/>
    <w:rsid w:val="00A05D61"/>
    <w:rsid w:val="00A10FEB"/>
    <w:rsid w:val="00A13B37"/>
    <w:rsid w:val="00A268D7"/>
    <w:rsid w:val="00A35FE4"/>
    <w:rsid w:val="00A36EAA"/>
    <w:rsid w:val="00A400EA"/>
    <w:rsid w:val="00A418B1"/>
    <w:rsid w:val="00A54CAE"/>
    <w:rsid w:val="00A74DB9"/>
    <w:rsid w:val="00A81429"/>
    <w:rsid w:val="00A96BAD"/>
    <w:rsid w:val="00AA41C6"/>
    <w:rsid w:val="00AB401F"/>
    <w:rsid w:val="00AB76C5"/>
    <w:rsid w:val="00AD5C65"/>
    <w:rsid w:val="00AD64BD"/>
    <w:rsid w:val="00AE2F23"/>
    <w:rsid w:val="00B05A71"/>
    <w:rsid w:val="00B072DB"/>
    <w:rsid w:val="00B12388"/>
    <w:rsid w:val="00B12A87"/>
    <w:rsid w:val="00B15613"/>
    <w:rsid w:val="00B21DA6"/>
    <w:rsid w:val="00B2680D"/>
    <w:rsid w:val="00B35E27"/>
    <w:rsid w:val="00B375DA"/>
    <w:rsid w:val="00B60A47"/>
    <w:rsid w:val="00B76A5F"/>
    <w:rsid w:val="00B81B7C"/>
    <w:rsid w:val="00B821B9"/>
    <w:rsid w:val="00B95020"/>
    <w:rsid w:val="00BA1CE7"/>
    <w:rsid w:val="00BA43E5"/>
    <w:rsid w:val="00BB1DDD"/>
    <w:rsid w:val="00BB454E"/>
    <w:rsid w:val="00BB73E6"/>
    <w:rsid w:val="00BC5B47"/>
    <w:rsid w:val="00BD1A4E"/>
    <w:rsid w:val="00BD3E0B"/>
    <w:rsid w:val="00BE06F6"/>
    <w:rsid w:val="00BE29AF"/>
    <w:rsid w:val="00C03E59"/>
    <w:rsid w:val="00C03E71"/>
    <w:rsid w:val="00C11A9F"/>
    <w:rsid w:val="00C122C8"/>
    <w:rsid w:val="00C148B0"/>
    <w:rsid w:val="00C239FF"/>
    <w:rsid w:val="00C25EFB"/>
    <w:rsid w:val="00C31330"/>
    <w:rsid w:val="00C40AD0"/>
    <w:rsid w:val="00C459A4"/>
    <w:rsid w:val="00C45AC6"/>
    <w:rsid w:val="00C47F4C"/>
    <w:rsid w:val="00C543DC"/>
    <w:rsid w:val="00C717B5"/>
    <w:rsid w:val="00C73458"/>
    <w:rsid w:val="00C764D8"/>
    <w:rsid w:val="00C81061"/>
    <w:rsid w:val="00C83345"/>
    <w:rsid w:val="00C86B63"/>
    <w:rsid w:val="00C92A3B"/>
    <w:rsid w:val="00CA32D1"/>
    <w:rsid w:val="00CA663C"/>
    <w:rsid w:val="00CB2FC4"/>
    <w:rsid w:val="00CD3474"/>
    <w:rsid w:val="00CD45C5"/>
    <w:rsid w:val="00CF0BF6"/>
    <w:rsid w:val="00D10D65"/>
    <w:rsid w:val="00D14B42"/>
    <w:rsid w:val="00D15129"/>
    <w:rsid w:val="00D16460"/>
    <w:rsid w:val="00D16996"/>
    <w:rsid w:val="00D17791"/>
    <w:rsid w:val="00D37A5C"/>
    <w:rsid w:val="00D40DC0"/>
    <w:rsid w:val="00D428A2"/>
    <w:rsid w:val="00D50142"/>
    <w:rsid w:val="00D50654"/>
    <w:rsid w:val="00D60112"/>
    <w:rsid w:val="00D73ED0"/>
    <w:rsid w:val="00D8225B"/>
    <w:rsid w:val="00D850A5"/>
    <w:rsid w:val="00DA1B73"/>
    <w:rsid w:val="00DB10F2"/>
    <w:rsid w:val="00DB494D"/>
    <w:rsid w:val="00DC7CAB"/>
    <w:rsid w:val="00DD370E"/>
    <w:rsid w:val="00DD712D"/>
    <w:rsid w:val="00DE4075"/>
    <w:rsid w:val="00DE5FE4"/>
    <w:rsid w:val="00DF502F"/>
    <w:rsid w:val="00E00D9F"/>
    <w:rsid w:val="00E059D0"/>
    <w:rsid w:val="00E10C4B"/>
    <w:rsid w:val="00E33A1B"/>
    <w:rsid w:val="00E40820"/>
    <w:rsid w:val="00E52FC7"/>
    <w:rsid w:val="00E54E71"/>
    <w:rsid w:val="00E6488E"/>
    <w:rsid w:val="00E67151"/>
    <w:rsid w:val="00E80D01"/>
    <w:rsid w:val="00E84FEE"/>
    <w:rsid w:val="00E87428"/>
    <w:rsid w:val="00E95CEC"/>
    <w:rsid w:val="00E971F0"/>
    <w:rsid w:val="00EA4E22"/>
    <w:rsid w:val="00EB68D3"/>
    <w:rsid w:val="00EC15AE"/>
    <w:rsid w:val="00EC502C"/>
    <w:rsid w:val="00EC696E"/>
    <w:rsid w:val="00ED3649"/>
    <w:rsid w:val="00ED4CBD"/>
    <w:rsid w:val="00ED7E6C"/>
    <w:rsid w:val="00EE0ED9"/>
    <w:rsid w:val="00EF3F23"/>
    <w:rsid w:val="00F11298"/>
    <w:rsid w:val="00F14CB3"/>
    <w:rsid w:val="00F159B9"/>
    <w:rsid w:val="00F169F3"/>
    <w:rsid w:val="00F201E3"/>
    <w:rsid w:val="00F2562B"/>
    <w:rsid w:val="00F26234"/>
    <w:rsid w:val="00F33ECA"/>
    <w:rsid w:val="00F35AD6"/>
    <w:rsid w:val="00F5398B"/>
    <w:rsid w:val="00F5699E"/>
    <w:rsid w:val="00F61CC8"/>
    <w:rsid w:val="00F65D83"/>
    <w:rsid w:val="00F6774E"/>
    <w:rsid w:val="00F70374"/>
    <w:rsid w:val="00F70514"/>
    <w:rsid w:val="00F733DC"/>
    <w:rsid w:val="00F815DE"/>
    <w:rsid w:val="00F8278D"/>
    <w:rsid w:val="00F86395"/>
    <w:rsid w:val="00F90FBE"/>
    <w:rsid w:val="00F91877"/>
    <w:rsid w:val="00FB2665"/>
    <w:rsid w:val="00FB5114"/>
    <w:rsid w:val="00FC33EA"/>
    <w:rsid w:val="00FC34AE"/>
    <w:rsid w:val="00FC4A71"/>
    <w:rsid w:val="00FD6D0D"/>
    <w:rsid w:val="00F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1FD0"/>
  <w15:docId w15:val="{88CEA958-90C3-4E19-AA01-BB5AAFAE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2E9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959D7"/>
    <w:pPr>
      <w:spacing w:before="100" w:beforeAutospacing="1" w:after="100" w:afterAutospacing="1"/>
    </w:pPr>
    <w:rPr>
      <w:rFonts w:eastAsia="Times New Roman"/>
    </w:rPr>
  </w:style>
  <w:style w:type="character" w:styleId="Kpr">
    <w:name w:val="Hyperlink"/>
    <w:basedOn w:val="VarsaylanParagrafYazTipi"/>
    <w:uiPriority w:val="99"/>
    <w:unhideWhenUsed/>
    <w:rsid w:val="009D1DE6"/>
    <w:rPr>
      <w:color w:val="0000FF" w:themeColor="hyperlink"/>
      <w:u w:val="single"/>
    </w:rPr>
  </w:style>
  <w:style w:type="paragraph" w:customStyle="1" w:styleId="Default">
    <w:name w:val="Default"/>
    <w:basedOn w:val="Normal"/>
    <w:uiPriority w:val="99"/>
    <w:rsid w:val="00285C53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56083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6083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60839"/>
    <w:rPr>
      <w:rFonts w:ascii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6083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60839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083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0839"/>
    <w:rPr>
      <w:rFonts w:ascii="Segoe UI" w:hAnsi="Segoe UI" w:cs="Segoe UI"/>
      <w:sz w:val="18"/>
      <w:szCs w:val="18"/>
      <w:lang w:eastAsia="tr-TR"/>
    </w:rPr>
  </w:style>
  <w:style w:type="paragraph" w:styleId="AralkYok">
    <w:name w:val="No Spacing"/>
    <w:uiPriority w:val="1"/>
    <w:qFormat/>
    <w:rsid w:val="00376EBA"/>
    <w:pPr>
      <w:spacing w:after="0" w:line="240" w:lineRule="auto"/>
    </w:pPr>
    <w:rPr>
      <w:rFonts w:ascii="Calibri" w:hAnsi="Calibri" w:cs="Times New Roman"/>
    </w:rPr>
  </w:style>
  <w:style w:type="paragraph" w:customStyle="1" w:styleId="Gvde">
    <w:name w:val="Gövde"/>
    <w:rsid w:val="00B950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11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5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24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117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72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0901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61379-82B0-493D-9329-1BC2D6BD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 Yavuz</dc:creator>
  <cp:lastModifiedBy>Gizem Karatas</cp:lastModifiedBy>
  <cp:revision>7</cp:revision>
  <dcterms:created xsi:type="dcterms:W3CDTF">2020-04-10T07:48:00Z</dcterms:created>
  <dcterms:modified xsi:type="dcterms:W3CDTF">2020-04-18T09:31:00Z</dcterms:modified>
</cp:coreProperties>
</file>