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F752" w14:textId="55497E71" w:rsidR="00AD308C" w:rsidRPr="00E9253D" w:rsidRDefault="00A43814" w:rsidP="008573A0">
      <w:pPr>
        <w:spacing w:after="0" w:line="300" w:lineRule="auto"/>
        <w:rPr>
          <w:rFonts w:ascii="Segoe UI" w:hAnsi="Segoe UI" w:cs="Segoe UI"/>
          <w:b/>
          <w:bCs/>
          <w:u w:val="single"/>
          <w:lang w:val="tr-TR"/>
        </w:rPr>
      </w:pPr>
      <w:r w:rsidRPr="00E9253D">
        <w:rPr>
          <w:rFonts w:ascii="Segoe UI" w:hAnsi="Segoe UI" w:cs="Segoe UI"/>
          <w:b/>
          <w:bCs/>
          <w:u w:val="single"/>
          <w:lang w:val="tr-TR"/>
        </w:rPr>
        <w:t>BASIN BÜLTENİ</w:t>
      </w:r>
      <w:r w:rsidRPr="00E9253D">
        <w:rPr>
          <w:rFonts w:ascii="Segoe UI" w:hAnsi="Segoe UI" w:cs="Segoe UI"/>
          <w:b/>
          <w:bCs/>
          <w:u w:val="single"/>
          <w:lang w:val="tr-TR"/>
        </w:rPr>
        <w:tab/>
      </w:r>
      <w:r w:rsidRPr="00E9253D">
        <w:rPr>
          <w:rFonts w:ascii="Segoe UI" w:hAnsi="Segoe UI" w:cs="Segoe UI"/>
          <w:b/>
          <w:bCs/>
          <w:u w:val="single"/>
          <w:lang w:val="tr-TR"/>
        </w:rPr>
        <w:tab/>
      </w:r>
      <w:r w:rsidRPr="00E9253D">
        <w:rPr>
          <w:rFonts w:ascii="Segoe UI" w:hAnsi="Segoe UI" w:cs="Segoe UI"/>
          <w:b/>
          <w:bCs/>
          <w:u w:val="single"/>
          <w:lang w:val="tr-TR"/>
        </w:rPr>
        <w:tab/>
      </w:r>
      <w:r w:rsidRPr="00E9253D">
        <w:rPr>
          <w:rFonts w:ascii="Segoe UI" w:hAnsi="Segoe UI" w:cs="Segoe UI"/>
          <w:b/>
          <w:bCs/>
          <w:u w:val="single"/>
          <w:lang w:val="tr-TR"/>
        </w:rPr>
        <w:tab/>
      </w:r>
      <w:r w:rsidRPr="00E9253D">
        <w:rPr>
          <w:rFonts w:ascii="Segoe UI" w:hAnsi="Segoe UI" w:cs="Segoe UI"/>
          <w:b/>
          <w:bCs/>
          <w:u w:val="single"/>
          <w:lang w:val="tr-TR"/>
        </w:rPr>
        <w:tab/>
      </w:r>
      <w:r w:rsidRPr="00E9253D">
        <w:rPr>
          <w:rFonts w:ascii="Segoe UI" w:hAnsi="Segoe UI" w:cs="Segoe UI"/>
          <w:b/>
          <w:bCs/>
          <w:u w:val="single"/>
          <w:lang w:val="tr-TR"/>
        </w:rPr>
        <w:tab/>
      </w:r>
      <w:r w:rsidRPr="00E9253D">
        <w:rPr>
          <w:rFonts w:ascii="Segoe UI" w:hAnsi="Segoe UI" w:cs="Segoe UI"/>
          <w:b/>
          <w:bCs/>
          <w:u w:val="single"/>
          <w:lang w:val="tr-TR"/>
        </w:rPr>
        <w:tab/>
      </w:r>
      <w:r w:rsidRPr="00E9253D">
        <w:rPr>
          <w:rFonts w:ascii="Segoe UI" w:hAnsi="Segoe UI" w:cs="Segoe UI"/>
          <w:b/>
          <w:bCs/>
          <w:u w:val="single"/>
          <w:lang w:val="tr-TR"/>
        </w:rPr>
        <w:tab/>
      </w:r>
      <w:r w:rsidRPr="00E9253D">
        <w:rPr>
          <w:rFonts w:ascii="Segoe UI" w:hAnsi="Segoe UI" w:cs="Segoe UI"/>
          <w:b/>
          <w:bCs/>
          <w:u w:val="single"/>
          <w:lang w:val="tr-TR"/>
        </w:rPr>
        <w:tab/>
      </w:r>
      <w:r w:rsidR="00A70C14">
        <w:rPr>
          <w:rFonts w:ascii="Segoe UI" w:hAnsi="Segoe UI" w:cs="Segoe UI"/>
          <w:b/>
          <w:bCs/>
          <w:u w:val="single"/>
          <w:lang w:val="tr-TR"/>
        </w:rPr>
        <w:t>4</w:t>
      </w:r>
      <w:r w:rsidR="00196EA2" w:rsidRPr="00E9253D">
        <w:rPr>
          <w:rFonts w:ascii="Segoe UI" w:hAnsi="Segoe UI" w:cs="Segoe UI"/>
          <w:b/>
          <w:bCs/>
          <w:u w:val="single"/>
          <w:lang w:val="tr-TR"/>
        </w:rPr>
        <w:t xml:space="preserve"> Mayıs </w:t>
      </w:r>
      <w:r w:rsidRPr="00E9253D">
        <w:rPr>
          <w:rFonts w:ascii="Segoe UI" w:hAnsi="Segoe UI" w:cs="Segoe UI"/>
          <w:b/>
          <w:bCs/>
          <w:u w:val="single"/>
          <w:lang w:val="tr-TR"/>
        </w:rPr>
        <w:t>2021</w:t>
      </w:r>
    </w:p>
    <w:p w14:paraId="40A20694" w14:textId="4A1A5DC0" w:rsidR="00377935" w:rsidRDefault="00377935" w:rsidP="008573A0">
      <w:pPr>
        <w:spacing w:after="0" w:line="300" w:lineRule="auto"/>
        <w:jc w:val="center"/>
        <w:rPr>
          <w:rFonts w:ascii="Segoe UI" w:hAnsi="Segoe UI" w:cs="Segoe UI"/>
          <w:b/>
          <w:bCs/>
          <w:sz w:val="20"/>
          <w:szCs w:val="20"/>
          <w:lang w:val="tr-TR"/>
        </w:rPr>
      </w:pPr>
    </w:p>
    <w:p w14:paraId="708B710E" w14:textId="77777777" w:rsidR="008573A0" w:rsidRPr="0075466B" w:rsidRDefault="008573A0" w:rsidP="008573A0">
      <w:pPr>
        <w:spacing w:after="0" w:line="300" w:lineRule="auto"/>
        <w:jc w:val="center"/>
        <w:rPr>
          <w:rFonts w:ascii="Segoe UI" w:hAnsi="Segoe UI" w:cs="Segoe UI"/>
          <w:b/>
          <w:bCs/>
          <w:sz w:val="20"/>
          <w:szCs w:val="20"/>
          <w:lang w:val="tr-TR"/>
        </w:rPr>
      </w:pPr>
    </w:p>
    <w:p w14:paraId="483EE427" w14:textId="77777777" w:rsidR="008573A0" w:rsidRDefault="00F069E9" w:rsidP="008573A0">
      <w:pPr>
        <w:spacing w:after="0" w:line="300" w:lineRule="auto"/>
        <w:jc w:val="center"/>
        <w:rPr>
          <w:rFonts w:ascii="Segoe UI" w:hAnsi="Segoe UI" w:cs="Segoe UI"/>
          <w:b/>
          <w:bCs/>
          <w:sz w:val="24"/>
          <w:szCs w:val="24"/>
          <w:lang w:val="tr-TR"/>
        </w:rPr>
      </w:pPr>
      <w:r w:rsidRPr="008573A0">
        <w:rPr>
          <w:rFonts w:ascii="Segoe UI" w:hAnsi="Segoe UI" w:cs="Segoe UI"/>
          <w:b/>
          <w:bCs/>
          <w:sz w:val="24"/>
          <w:szCs w:val="24"/>
          <w:lang w:val="tr-TR"/>
        </w:rPr>
        <w:t xml:space="preserve">ZORLU HOLDİNG, YENİLENEN AKILLI HAYAT 2030 STRATEJİSİNDE </w:t>
      </w:r>
    </w:p>
    <w:p w14:paraId="07AC51D7" w14:textId="307D0BEA" w:rsidR="00274EA0" w:rsidRPr="008573A0" w:rsidRDefault="00D9159C" w:rsidP="008573A0">
      <w:pPr>
        <w:spacing w:after="0" w:line="300" w:lineRule="auto"/>
        <w:jc w:val="center"/>
        <w:rPr>
          <w:rFonts w:ascii="Segoe UI" w:hAnsi="Segoe UI" w:cs="Segoe UI"/>
          <w:b/>
          <w:bCs/>
          <w:sz w:val="24"/>
          <w:szCs w:val="24"/>
          <w:lang w:val="tr-TR"/>
        </w:rPr>
      </w:pPr>
      <w:r w:rsidRPr="008573A0">
        <w:rPr>
          <w:rFonts w:ascii="Segoe UI" w:hAnsi="Segoe UI" w:cs="Segoe UI"/>
          <w:b/>
          <w:bCs/>
          <w:sz w:val="24"/>
          <w:szCs w:val="24"/>
          <w:lang w:val="tr-TR"/>
        </w:rPr>
        <w:t>İKLİM KRİZİNE KARŞI</w:t>
      </w:r>
      <w:r w:rsidR="00F069E9" w:rsidRPr="008573A0">
        <w:rPr>
          <w:rFonts w:ascii="Segoe UI" w:hAnsi="Segoe UI" w:cs="Segoe UI"/>
          <w:b/>
          <w:bCs/>
          <w:sz w:val="24"/>
          <w:szCs w:val="24"/>
          <w:lang w:val="tr-TR"/>
        </w:rPr>
        <w:t xml:space="preserve"> PAYDAŞ TEMELLİ YAKLAŞIMINI VE NET SIFIR EMİSYON HEDEFİNİ AÇIKLADI. </w:t>
      </w:r>
    </w:p>
    <w:p w14:paraId="05DB6009" w14:textId="77777777" w:rsidR="008573A0" w:rsidRPr="008573A0" w:rsidRDefault="008573A0" w:rsidP="008573A0">
      <w:pPr>
        <w:spacing w:after="0" w:line="300" w:lineRule="auto"/>
        <w:jc w:val="center"/>
        <w:rPr>
          <w:rFonts w:ascii="Segoe UI" w:hAnsi="Segoe UI" w:cs="Segoe UI"/>
          <w:b/>
          <w:bCs/>
          <w:sz w:val="24"/>
          <w:szCs w:val="24"/>
          <w:lang w:val="tr-TR"/>
        </w:rPr>
      </w:pPr>
    </w:p>
    <w:p w14:paraId="13327CCE" w14:textId="2FC38555" w:rsidR="000C7B18" w:rsidRDefault="00402ECC" w:rsidP="008573A0">
      <w:pPr>
        <w:spacing w:after="0" w:line="300" w:lineRule="auto"/>
        <w:jc w:val="center"/>
        <w:rPr>
          <w:rFonts w:ascii="Segoe UI" w:hAnsi="Segoe UI" w:cs="Segoe UI"/>
          <w:b/>
          <w:bCs/>
          <w:lang w:val="tr-TR"/>
        </w:rPr>
      </w:pPr>
      <w:r w:rsidRPr="00800297">
        <w:rPr>
          <w:rFonts w:ascii="Segoe UI" w:hAnsi="Segoe UI" w:cs="Segoe UI"/>
          <w:b/>
          <w:bCs/>
          <w:lang w:val="tr-TR"/>
        </w:rPr>
        <w:t>Zorlu Holding</w:t>
      </w:r>
      <w:r w:rsidR="00981E69" w:rsidRPr="00800297">
        <w:rPr>
          <w:rFonts w:ascii="Segoe UI" w:hAnsi="Segoe UI" w:cs="Segoe UI"/>
          <w:b/>
          <w:bCs/>
          <w:lang w:val="tr-TR"/>
        </w:rPr>
        <w:t>,</w:t>
      </w:r>
      <w:r w:rsidR="00981E69" w:rsidRPr="000C47CB">
        <w:rPr>
          <w:rFonts w:ascii="Segoe UI" w:hAnsi="Segoe UI" w:cs="Segoe UI"/>
          <w:b/>
          <w:bCs/>
        </w:rPr>
        <w:t xml:space="preserve"> </w:t>
      </w:r>
      <w:r w:rsidR="00981E69" w:rsidRPr="0075466B">
        <w:rPr>
          <w:rFonts w:ascii="Segoe UI" w:hAnsi="Segoe UI" w:cs="Segoe UI"/>
          <w:b/>
          <w:bCs/>
          <w:lang w:val="tr-TR"/>
        </w:rPr>
        <w:t>dünyadaki paydaş t</w:t>
      </w:r>
      <w:r w:rsidR="00320399" w:rsidRPr="0075466B">
        <w:rPr>
          <w:rFonts w:ascii="Segoe UI" w:hAnsi="Segoe UI" w:cs="Segoe UI"/>
          <w:b/>
          <w:bCs/>
          <w:lang w:val="tr-TR"/>
        </w:rPr>
        <w:t>e</w:t>
      </w:r>
      <w:r w:rsidR="00981E69" w:rsidRPr="0075466B">
        <w:rPr>
          <w:rFonts w:ascii="Segoe UI" w:hAnsi="Segoe UI" w:cs="Segoe UI"/>
          <w:b/>
          <w:bCs/>
          <w:lang w:val="tr-TR"/>
        </w:rPr>
        <w:t>melli</w:t>
      </w:r>
      <w:r w:rsidR="00955B3B" w:rsidRPr="00800297">
        <w:rPr>
          <w:rFonts w:ascii="Segoe UI" w:hAnsi="Segoe UI" w:cs="Segoe UI"/>
          <w:b/>
          <w:bCs/>
          <w:lang w:val="tr-TR"/>
        </w:rPr>
        <w:t xml:space="preserve"> </w:t>
      </w:r>
      <w:r w:rsidR="00981E69" w:rsidRPr="00800297">
        <w:rPr>
          <w:rFonts w:ascii="Segoe UI" w:hAnsi="Segoe UI" w:cs="Segoe UI"/>
          <w:b/>
          <w:bCs/>
          <w:lang w:val="tr-TR"/>
        </w:rPr>
        <w:t xml:space="preserve">dönüşüme cevap verdiği Akıllı Hayat 2030 stratejisi doğrultusunda benimsediği </w:t>
      </w:r>
      <w:r w:rsidR="00F93D91" w:rsidRPr="00800297">
        <w:rPr>
          <w:rFonts w:ascii="Segoe UI" w:hAnsi="Segoe UI" w:cs="Segoe UI"/>
          <w:b/>
          <w:bCs/>
          <w:lang w:val="tr-TR"/>
        </w:rPr>
        <w:t>“s</w:t>
      </w:r>
      <w:r w:rsidR="00981E69" w:rsidRPr="00800297">
        <w:rPr>
          <w:rFonts w:ascii="Segoe UI" w:hAnsi="Segoe UI" w:cs="Segoe UI"/>
          <w:b/>
          <w:bCs/>
          <w:lang w:val="tr-TR"/>
        </w:rPr>
        <w:t xml:space="preserve">orumlu </w:t>
      </w:r>
      <w:r w:rsidR="00F93D91" w:rsidRPr="00800297">
        <w:rPr>
          <w:rFonts w:ascii="Segoe UI" w:hAnsi="Segoe UI" w:cs="Segoe UI"/>
          <w:b/>
          <w:bCs/>
          <w:lang w:val="tr-TR"/>
        </w:rPr>
        <w:t>y</w:t>
      </w:r>
      <w:r w:rsidR="00981E69" w:rsidRPr="00800297">
        <w:rPr>
          <w:rFonts w:ascii="Segoe UI" w:hAnsi="Segoe UI" w:cs="Segoe UI"/>
          <w:b/>
          <w:bCs/>
          <w:lang w:val="tr-TR"/>
        </w:rPr>
        <w:t xml:space="preserve">atırım </w:t>
      </w:r>
      <w:r w:rsidR="00F93D91" w:rsidRPr="00800297">
        <w:rPr>
          <w:rFonts w:ascii="Segoe UI" w:hAnsi="Segoe UI" w:cs="Segoe UI"/>
          <w:b/>
          <w:bCs/>
          <w:lang w:val="tr-TR"/>
        </w:rPr>
        <w:t>h</w:t>
      </w:r>
      <w:r w:rsidR="00981E69" w:rsidRPr="00800297">
        <w:rPr>
          <w:rFonts w:ascii="Segoe UI" w:hAnsi="Segoe UI" w:cs="Segoe UI"/>
          <w:b/>
          <w:bCs/>
          <w:lang w:val="tr-TR"/>
        </w:rPr>
        <w:t>oldingi</w:t>
      </w:r>
      <w:r w:rsidR="00F93D91" w:rsidRPr="00800297">
        <w:rPr>
          <w:rFonts w:ascii="Segoe UI" w:hAnsi="Segoe UI" w:cs="Segoe UI"/>
          <w:b/>
          <w:bCs/>
          <w:lang w:val="tr-TR"/>
        </w:rPr>
        <w:t>”</w:t>
      </w:r>
      <w:r w:rsidR="00981E69" w:rsidRPr="00800297">
        <w:rPr>
          <w:rFonts w:ascii="Segoe UI" w:hAnsi="Segoe UI" w:cs="Segoe UI"/>
          <w:b/>
          <w:bCs/>
          <w:lang w:val="tr-TR"/>
        </w:rPr>
        <w:t xml:space="preserve"> anlayışıyla; </w:t>
      </w:r>
      <w:proofErr w:type="spellStart"/>
      <w:r w:rsidR="00942531" w:rsidRPr="00800297">
        <w:rPr>
          <w:rFonts w:ascii="Segoe UI" w:hAnsi="Segoe UI" w:cs="Segoe UI"/>
          <w:b/>
          <w:bCs/>
        </w:rPr>
        <w:t>çevresel</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sosyal</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ve</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yönetişim</w:t>
      </w:r>
      <w:proofErr w:type="spellEnd"/>
      <w:r w:rsidR="00942531" w:rsidRPr="00800297">
        <w:rPr>
          <w:rFonts w:ascii="Segoe UI" w:hAnsi="Segoe UI" w:cs="Segoe UI"/>
          <w:b/>
          <w:bCs/>
        </w:rPr>
        <w:t xml:space="preserve"> (ÇSY) </w:t>
      </w:r>
      <w:proofErr w:type="spellStart"/>
      <w:r w:rsidR="00942531" w:rsidRPr="00800297">
        <w:rPr>
          <w:rFonts w:ascii="Segoe UI" w:hAnsi="Segoe UI" w:cs="Segoe UI"/>
          <w:b/>
          <w:bCs/>
        </w:rPr>
        <w:t>alanlarında</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belirlediği</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değer</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yaratacak</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hedeflerini</w:t>
      </w:r>
      <w:proofErr w:type="spellEnd"/>
      <w:r w:rsidR="00F93D91" w:rsidRPr="00800297">
        <w:rPr>
          <w:rFonts w:ascii="Segoe UI" w:hAnsi="Segoe UI" w:cs="Segoe UI"/>
          <w:b/>
          <w:bCs/>
        </w:rPr>
        <w:t>;</w:t>
      </w:r>
      <w:r w:rsidR="00942531" w:rsidRPr="00800297">
        <w:rPr>
          <w:rFonts w:ascii="Segoe UI" w:hAnsi="Segoe UI" w:cs="Segoe UI"/>
          <w:b/>
          <w:bCs/>
        </w:rPr>
        <w:t xml:space="preserve"> </w:t>
      </w:r>
      <w:proofErr w:type="spellStart"/>
      <w:r w:rsidR="00942531" w:rsidRPr="00800297">
        <w:rPr>
          <w:rFonts w:ascii="Segoe UI" w:hAnsi="Segoe UI" w:cs="Segoe UI"/>
          <w:b/>
          <w:bCs/>
        </w:rPr>
        <w:t>grup</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şirketlerinin</w:t>
      </w:r>
      <w:proofErr w:type="spellEnd"/>
      <w:r w:rsidR="00942531" w:rsidRPr="00800297">
        <w:rPr>
          <w:rFonts w:ascii="Segoe UI" w:hAnsi="Segoe UI" w:cs="Segoe UI"/>
          <w:b/>
          <w:bCs/>
        </w:rPr>
        <w:t xml:space="preserve"> de </w:t>
      </w:r>
      <w:proofErr w:type="spellStart"/>
      <w:r w:rsidR="00942531" w:rsidRPr="00800297">
        <w:rPr>
          <w:rFonts w:ascii="Segoe UI" w:hAnsi="Segoe UI" w:cs="Segoe UI"/>
          <w:b/>
          <w:bCs/>
        </w:rPr>
        <w:t>sahiplendiği</w:t>
      </w:r>
      <w:proofErr w:type="spellEnd"/>
      <w:r w:rsidR="00F93D91" w:rsidRPr="00800297">
        <w:rPr>
          <w:rFonts w:ascii="Segoe UI" w:hAnsi="Segoe UI" w:cs="Segoe UI"/>
          <w:b/>
          <w:bCs/>
        </w:rPr>
        <w:t xml:space="preserve"> </w:t>
      </w:r>
      <w:proofErr w:type="spellStart"/>
      <w:r w:rsidR="00F93D91" w:rsidRPr="00800297">
        <w:rPr>
          <w:rFonts w:ascii="Segoe UI" w:hAnsi="Segoe UI" w:cs="Segoe UI"/>
          <w:b/>
          <w:bCs/>
        </w:rPr>
        <w:t>ve</w:t>
      </w:r>
      <w:proofErr w:type="spellEnd"/>
      <w:r w:rsidR="00F93D91" w:rsidRPr="00800297">
        <w:rPr>
          <w:rFonts w:ascii="Segoe UI" w:hAnsi="Segoe UI" w:cs="Segoe UI"/>
          <w:b/>
          <w:bCs/>
        </w:rPr>
        <w:t xml:space="preserve"> </w:t>
      </w:r>
      <w:proofErr w:type="spellStart"/>
      <w:r w:rsidR="00F93D91" w:rsidRPr="00800297">
        <w:rPr>
          <w:rFonts w:ascii="Segoe UI" w:hAnsi="Segoe UI" w:cs="Segoe UI"/>
          <w:b/>
          <w:bCs/>
        </w:rPr>
        <w:t>ihtiyaçları</w:t>
      </w:r>
      <w:proofErr w:type="spellEnd"/>
      <w:r w:rsidR="00F93D91" w:rsidRPr="00800297">
        <w:rPr>
          <w:rFonts w:ascii="Segoe UI" w:hAnsi="Segoe UI" w:cs="Segoe UI"/>
          <w:b/>
          <w:bCs/>
        </w:rPr>
        <w:t xml:space="preserve"> </w:t>
      </w:r>
      <w:proofErr w:type="spellStart"/>
      <w:r w:rsidR="00F93D91" w:rsidRPr="00800297">
        <w:rPr>
          <w:rFonts w:ascii="Segoe UI" w:hAnsi="Segoe UI" w:cs="Segoe UI"/>
          <w:b/>
          <w:bCs/>
        </w:rPr>
        <w:t>özelinde</w:t>
      </w:r>
      <w:proofErr w:type="spellEnd"/>
      <w:r w:rsidR="00F93D91" w:rsidRPr="00800297">
        <w:rPr>
          <w:rFonts w:ascii="Segoe UI" w:hAnsi="Segoe UI" w:cs="Segoe UI"/>
          <w:b/>
          <w:bCs/>
        </w:rPr>
        <w:t xml:space="preserve"> </w:t>
      </w:r>
      <w:proofErr w:type="spellStart"/>
      <w:r w:rsidR="00F93D91" w:rsidRPr="00800297">
        <w:rPr>
          <w:rFonts w:ascii="Segoe UI" w:hAnsi="Segoe UI" w:cs="Segoe UI"/>
          <w:b/>
          <w:bCs/>
        </w:rPr>
        <w:t>yönettiği</w:t>
      </w:r>
      <w:proofErr w:type="spellEnd"/>
      <w:r w:rsidR="00F93D91" w:rsidRPr="00800297">
        <w:rPr>
          <w:rFonts w:ascii="Segoe UI" w:hAnsi="Segoe UI" w:cs="Segoe UI"/>
          <w:b/>
          <w:bCs/>
        </w:rPr>
        <w:t xml:space="preserve"> </w:t>
      </w:r>
      <w:proofErr w:type="spellStart"/>
      <w:r w:rsidR="00942531" w:rsidRPr="00800297">
        <w:rPr>
          <w:rFonts w:ascii="Segoe UI" w:hAnsi="Segoe UI" w:cs="Segoe UI"/>
          <w:b/>
          <w:bCs/>
        </w:rPr>
        <w:t>bir</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dönemi</w:t>
      </w:r>
      <w:proofErr w:type="spellEnd"/>
      <w:r w:rsidR="00942531" w:rsidRPr="00800297">
        <w:rPr>
          <w:rFonts w:ascii="Segoe UI" w:hAnsi="Segoe UI" w:cs="Segoe UI"/>
          <w:b/>
          <w:bCs/>
        </w:rPr>
        <w:t xml:space="preserve"> </w:t>
      </w:r>
      <w:proofErr w:type="spellStart"/>
      <w:r w:rsidR="00942531" w:rsidRPr="00800297">
        <w:rPr>
          <w:rFonts w:ascii="Segoe UI" w:hAnsi="Segoe UI" w:cs="Segoe UI"/>
          <w:b/>
          <w:bCs/>
        </w:rPr>
        <w:t>başlatıyor</w:t>
      </w:r>
      <w:proofErr w:type="spellEnd"/>
      <w:r w:rsidR="00942531" w:rsidRPr="00800297">
        <w:rPr>
          <w:rFonts w:ascii="Segoe UI" w:hAnsi="Segoe UI" w:cs="Segoe UI"/>
          <w:b/>
          <w:bCs/>
        </w:rPr>
        <w:t xml:space="preserve">. </w:t>
      </w:r>
      <w:r w:rsidR="00377935" w:rsidRPr="000C47CB">
        <w:rPr>
          <w:rFonts w:ascii="Segoe UI" w:hAnsi="Segoe UI" w:cs="Segoe UI"/>
          <w:b/>
          <w:bCs/>
          <w:lang w:val="tr-TR"/>
        </w:rPr>
        <w:t xml:space="preserve">2030 yılına kadar </w:t>
      </w:r>
      <w:r w:rsidR="00924A34" w:rsidRPr="000C47CB">
        <w:rPr>
          <w:rFonts w:ascii="Segoe UI" w:hAnsi="Segoe UI" w:cs="Segoe UI"/>
          <w:b/>
          <w:bCs/>
          <w:lang w:val="tr-TR"/>
        </w:rPr>
        <w:t xml:space="preserve">net sıfır emisyona </w:t>
      </w:r>
      <w:r w:rsidR="00377935" w:rsidRPr="000C47CB">
        <w:rPr>
          <w:rFonts w:ascii="Segoe UI" w:hAnsi="Segoe UI" w:cs="Segoe UI"/>
          <w:b/>
          <w:bCs/>
          <w:lang w:val="tr-TR"/>
        </w:rPr>
        <w:t>ulaşmayı amaçlayan Zorlu Grubu, 2050 yılına kadar bu hedefi tüm değer zincirini kapsayacak hale getirecek.</w:t>
      </w:r>
      <w:r w:rsidR="00377935" w:rsidRPr="0075466B">
        <w:rPr>
          <w:rFonts w:ascii="Segoe UI" w:hAnsi="Segoe UI" w:cs="Segoe UI"/>
          <w:b/>
          <w:bCs/>
          <w:lang w:val="tr-TR"/>
        </w:rPr>
        <w:t xml:space="preserve"> </w:t>
      </w:r>
      <w:r w:rsidR="004713BB" w:rsidRPr="0075466B">
        <w:rPr>
          <w:rFonts w:ascii="Segoe UI" w:hAnsi="Segoe UI" w:cs="Segoe UI"/>
          <w:b/>
          <w:bCs/>
          <w:lang w:val="tr-TR"/>
        </w:rPr>
        <w:t xml:space="preserve">Atıkları </w:t>
      </w:r>
      <w:r w:rsidR="004713BB" w:rsidRPr="00800297">
        <w:rPr>
          <w:rFonts w:ascii="Segoe UI" w:hAnsi="Segoe UI" w:cs="Segoe UI"/>
          <w:b/>
          <w:bCs/>
          <w:lang w:val="tr-TR"/>
        </w:rPr>
        <w:t xml:space="preserve">2030'a kadar %50 </w:t>
      </w:r>
      <w:r w:rsidR="00CC6B31">
        <w:rPr>
          <w:rFonts w:ascii="Segoe UI" w:hAnsi="Segoe UI" w:cs="Segoe UI"/>
          <w:b/>
          <w:bCs/>
          <w:lang w:val="tr-TR"/>
        </w:rPr>
        <w:t xml:space="preserve">oranında </w:t>
      </w:r>
      <w:r w:rsidR="004713BB" w:rsidRPr="00800297">
        <w:rPr>
          <w:rFonts w:ascii="Segoe UI" w:hAnsi="Segoe UI" w:cs="Segoe UI"/>
          <w:b/>
          <w:bCs/>
          <w:lang w:val="tr-TR"/>
        </w:rPr>
        <w:t xml:space="preserve">azaltmayı ve 2050'ye kadar </w:t>
      </w:r>
      <w:r w:rsidR="00733DB5" w:rsidRPr="00800297">
        <w:rPr>
          <w:rFonts w:ascii="Segoe UI" w:hAnsi="Segoe UI" w:cs="Segoe UI"/>
          <w:b/>
          <w:bCs/>
          <w:lang w:val="tr-TR"/>
        </w:rPr>
        <w:t>da sıfır atık noktasına ulaşmayı</w:t>
      </w:r>
      <w:r w:rsidR="004713BB" w:rsidRPr="00800297">
        <w:rPr>
          <w:rFonts w:ascii="Segoe UI" w:hAnsi="Segoe UI" w:cs="Segoe UI"/>
          <w:b/>
          <w:bCs/>
          <w:lang w:val="tr-TR"/>
        </w:rPr>
        <w:t xml:space="preserve"> hedefleyen Zorlu Grubu, 2030'a kadar </w:t>
      </w:r>
      <w:r w:rsidR="00733DB5" w:rsidRPr="00800297">
        <w:rPr>
          <w:rFonts w:ascii="Segoe UI" w:hAnsi="Segoe UI" w:cs="Segoe UI"/>
          <w:b/>
          <w:bCs/>
          <w:lang w:val="tr-TR"/>
        </w:rPr>
        <w:t>kullanılan</w:t>
      </w:r>
      <w:r w:rsidR="004713BB" w:rsidRPr="00800297">
        <w:rPr>
          <w:rFonts w:ascii="Segoe UI" w:hAnsi="Segoe UI" w:cs="Segoe UI"/>
          <w:b/>
          <w:bCs/>
          <w:lang w:val="tr-TR"/>
        </w:rPr>
        <w:t xml:space="preserve"> su</w:t>
      </w:r>
      <w:r w:rsidR="00733DB5" w:rsidRPr="00800297">
        <w:rPr>
          <w:rFonts w:ascii="Segoe UI" w:hAnsi="Segoe UI" w:cs="Segoe UI"/>
          <w:b/>
          <w:bCs/>
          <w:lang w:val="tr-TR"/>
        </w:rPr>
        <w:t>yun</w:t>
      </w:r>
      <w:r w:rsidR="004713BB" w:rsidRPr="00800297">
        <w:rPr>
          <w:rFonts w:ascii="Segoe UI" w:hAnsi="Segoe UI" w:cs="Segoe UI"/>
          <w:b/>
          <w:bCs/>
          <w:lang w:val="tr-TR"/>
        </w:rPr>
        <w:t xml:space="preserve"> %50'sini, 2050'ye kadar </w:t>
      </w:r>
      <w:r w:rsidR="00733DB5" w:rsidRPr="00800297">
        <w:rPr>
          <w:rFonts w:ascii="Segoe UI" w:hAnsi="Segoe UI" w:cs="Segoe UI"/>
          <w:b/>
          <w:bCs/>
          <w:lang w:val="tr-TR"/>
        </w:rPr>
        <w:t xml:space="preserve">da </w:t>
      </w:r>
      <w:r w:rsidR="00CC6B31">
        <w:rPr>
          <w:rFonts w:ascii="Segoe UI" w:hAnsi="Segoe UI" w:cs="Segoe UI"/>
          <w:b/>
          <w:bCs/>
          <w:lang w:val="tr-TR"/>
        </w:rPr>
        <w:t xml:space="preserve">tamamını </w:t>
      </w:r>
      <w:r w:rsidR="004713BB" w:rsidRPr="00800297">
        <w:rPr>
          <w:rFonts w:ascii="Segoe UI" w:hAnsi="Segoe UI" w:cs="Segoe UI"/>
          <w:b/>
          <w:bCs/>
          <w:lang w:val="tr-TR"/>
        </w:rPr>
        <w:t>geri kazan</w:t>
      </w:r>
      <w:r w:rsidR="00CC6B31">
        <w:rPr>
          <w:rFonts w:ascii="Segoe UI" w:hAnsi="Segoe UI" w:cs="Segoe UI"/>
          <w:b/>
          <w:bCs/>
          <w:lang w:val="tr-TR"/>
        </w:rPr>
        <w:t>mayı</w:t>
      </w:r>
      <w:r w:rsidR="004713BB" w:rsidRPr="00800297">
        <w:rPr>
          <w:rFonts w:ascii="Segoe UI" w:hAnsi="Segoe UI" w:cs="Segoe UI"/>
          <w:b/>
          <w:bCs/>
          <w:lang w:val="tr-TR"/>
        </w:rPr>
        <w:t xml:space="preserve"> amaçlıyor.</w:t>
      </w:r>
      <w:r w:rsidR="002965B7" w:rsidRPr="00800297">
        <w:rPr>
          <w:rFonts w:ascii="Segoe UI" w:hAnsi="Segoe UI" w:cs="Segoe UI"/>
          <w:b/>
          <w:bCs/>
          <w:lang w:val="tr-TR"/>
        </w:rPr>
        <w:t xml:space="preserve"> </w:t>
      </w:r>
      <w:r w:rsidR="00A73590" w:rsidRPr="00800297">
        <w:rPr>
          <w:rFonts w:ascii="Segoe UI" w:hAnsi="Segoe UI" w:cs="Segoe UI"/>
          <w:b/>
          <w:bCs/>
          <w:lang w:val="tr-TR"/>
        </w:rPr>
        <w:t xml:space="preserve">2030'a kadar %100 sürdürülebilir tedarik zinciri hedefleyen </w:t>
      </w:r>
      <w:r w:rsidR="003650F7" w:rsidRPr="00800297">
        <w:rPr>
          <w:rFonts w:ascii="Segoe UI" w:hAnsi="Segoe UI" w:cs="Segoe UI"/>
          <w:b/>
          <w:bCs/>
          <w:lang w:val="tr-TR"/>
        </w:rPr>
        <w:t>Grup</w:t>
      </w:r>
      <w:r w:rsidR="00800297" w:rsidRPr="00800297">
        <w:rPr>
          <w:rFonts w:ascii="Segoe UI" w:hAnsi="Segoe UI" w:cs="Segoe UI"/>
          <w:b/>
          <w:bCs/>
          <w:lang w:val="tr-TR"/>
        </w:rPr>
        <w:t>,</w:t>
      </w:r>
      <w:r w:rsidR="003650F7" w:rsidRPr="00800297">
        <w:rPr>
          <w:rFonts w:ascii="Segoe UI" w:hAnsi="Segoe UI" w:cs="Segoe UI"/>
          <w:b/>
          <w:bCs/>
          <w:lang w:val="tr-TR"/>
        </w:rPr>
        <w:t xml:space="preserve"> ayrıca </w:t>
      </w:r>
      <w:r w:rsidR="00377935" w:rsidRPr="00800297">
        <w:rPr>
          <w:rFonts w:ascii="Segoe UI" w:hAnsi="Segoe UI" w:cs="Segoe UI"/>
          <w:b/>
          <w:bCs/>
          <w:lang w:val="tr-TR"/>
        </w:rPr>
        <w:t xml:space="preserve">2030’a kadar </w:t>
      </w:r>
      <w:proofErr w:type="spellStart"/>
      <w:r w:rsidR="002965B7" w:rsidRPr="00800297">
        <w:rPr>
          <w:rFonts w:ascii="Segoe UI" w:hAnsi="Segoe UI" w:cs="Segoe UI"/>
          <w:b/>
          <w:bCs/>
          <w:lang w:val="tr-TR"/>
        </w:rPr>
        <w:t>FAVÖK’ünün</w:t>
      </w:r>
      <w:proofErr w:type="spellEnd"/>
      <w:r w:rsidR="00377935" w:rsidRPr="00800297">
        <w:rPr>
          <w:rFonts w:ascii="Segoe UI" w:hAnsi="Segoe UI" w:cs="Segoe UI"/>
          <w:b/>
          <w:bCs/>
          <w:lang w:val="tr-TR"/>
        </w:rPr>
        <w:t xml:space="preserve"> %1’ini </w:t>
      </w:r>
      <w:proofErr w:type="spellStart"/>
      <w:r w:rsidR="00377935" w:rsidRPr="00800297">
        <w:rPr>
          <w:rFonts w:ascii="Segoe UI" w:hAnsi="Segoe UI" w:cs="Segoe UI"/>
          <w:b/>
          <w:bCs/>
          <w:lang w:val="tr-TR"/>
        </w:rPr>
        <w:t>Birleşmis</w:t>
      </w:r>
      <w:proofErr w:type="spellEnd"/>
      <w:r w:rsidR="00377935" w:rsidRPr="00800297">
        <w:rPr>
          <w:rFonts w:ascii="Segoe UI" w:hAnsi="Segoe UI" w:cs="Segoe UI"/>
          <w:b/>
          <w:bCs/>
          <w:lang w:val="tr-TR"/>
        </w:rPr>
        <w:t xml:space="preserve">̧ Milletler </w:t>
      </w:r>
      <w:proofErr w:type="spellStart"/>
      <w:r w:rsidR="00377935" w:rsidRPr="00800297">
        <w:rPr>
          <w:rFonts w:ascii="Segoe UI" w:hAnsi="Segoe UI" w:cs="Segoe UI"/>
          <w:b/>
          <w:bCs/>
          <w:lang w:val="tr-TR"/>
        </w:rPr>
        <w:t>Sürdürülebilir</w:t>
      </w:r>
      <w:proofErr w:type="spellEnd"/>
      <w:r w:rsidR="00377935" w:rsidRPr="00800297">
        <w:rPr>
          <w:rFonts w:ascii="Segoe UI" w:hAnsi="Segoe UI" w:cs="Segoe UI"/>
          <w:b/>
          <w:bCs/>
          <w:lang w:val="tr-TR"/>
        </w:rPr>
        <w:t xml:space="preserve"> Kalkınma </w:t>
      </w:r>
      <w:proofErr w:type="spellStart"/>
      <w:r w:rsidR="00377935" w:rsidRPr="00800297">
        <w:rPr>
          <w:rFonts w:ascii="Segoe UI" w:hAnsi="Segoe UI" w:cs="Segoe UI"/>
          <w:b/>
          <w:bCs/>
          <w:lang w:val="tr-TR"/>
        </w:rPr>
        <w:t>Amaçları’na</w:t>
      </w:r>
      <w:proofErr w:type="spellEnd"/>
      <w:r w:rsidR="00377935" w:rsidRPr="00800297">
        <w:rPr>
          <w:rFonts w:ascii="Segoe UI" w:hAnsi="Segoe UI" w:cs="Segoe UI"/>
          <w:b/>
          <w:bCs/>
          <w:lang w:val="tr-TR"/>
        </w:rPr>
        <w:t xml:space="preserve"> katkı veren çalışmalara ayır</w:t>
      </w:r>
      <w:r w:rsidR="00CD7F32" w:rsidRPr="00800297">
        <w:rPr>
          <w:rFonts w:ascii="Segoe UI" w:hAnsi="Segoe UI" w:cs="Segoe UI"/>
          <w:b/>
          <w:bCs/>
          <w:lang w:val="tr-TR"/>
        </w:rPr>
        <w:t>acak.</w:t>
      </w:r>
    </w:p>
    <w:p w14:paraId="3F9400D5" w14:textId="77777777" w:rsidR="008573A0" w:rsidRPr="00800297" w:rsidRDefault="008573A0" w:rsidP="008573A0">
      <w:pPr>
        <w:spacing w:after="0" w:line="300" w:lineRule="auto"/>
        <w:rPr>
          <w:rFonts w:ascii="Segoe UI" w:hAnsi="Segoe UI" w:cs="Segoe UI"/>
          <w:lang w:val="tr-TR"/>
        </w:rPr>
      </w:pPr>
    </w:p>
    <w:p w14:paraId="1309B3F7" w14:textId="7ADEED8F" w:rsidR="00377935" w:rsidRDefault="00377935" w:rsidP="008573A0">
      <w:pPr>
        <w:spacing w:after="0" w:line="300" w:lineRule="auto"/>
        <w:jc w:val="both"/>
        <w:rPr>
          <w:rFonts w:ascii="Segoe UI" w:hAnsi="Segoe UI" w:cs="Segoe UI"/>
          <w:sz w:val="20"/>
          <w:szCs w:val="20"/>
          <w:lang w:val="tr-TR"/>
        </w:rPr>
      </w:pPr>
      <w:r w:rsidRPr="00800297">
        <w:rPr>
          <w:rFonts w:ascii="Segoe UI" w:hAnsi="Segoe UI" w:cs="Segoe UI"/>
          <w:sz w:val="20"/>
          <w:szCs w:val="20"/>
          <w:lang w:val="tr-TR"/>
        </w:rPr>
        <w:t xml:space="preserve">Türkiye’nin teknoloji ve </w:t>
      </w:r>
      <w:proofErr w:type="spellStart"/>
      <w:r w:rsidRPr="00800297">
        <w:rPr>
          <w:rFonts w:ascii="Segoe UI" w:hAnsi="Segoe UI" w:cs="Segoe UI"/>
          <w:sz w:val="20"/>
          <w:szCs w:val="20"/>
          <w:lang w:val="tr-TR"/>
        </w:rPr>
        <w:t>inovasyon</w:t>
      </w:r>
      <w:proofErr w:type="spellEnd"/>
      <w:r w:rsidRPr="00800297">
        <w:rPr>
          <w:rFonts w:ascii="Segoe UI" w:hAnsi="Segoe UI" w:cs="Segoe UI"/>
          <w:sz w:val="20"/>
          <w:szCs w:val="20"/>
          <w:lang w:val="tr-TR"/>
        </w:rPr>
        <w:t xml:space="preserve"> ile büyüyen köklü sanayi gruplarından biri olan Zorlu Holding, yenilenen Akıllı Hayat 2030 stratejisini, Zorlu </w:t>
      </w:r>
      <w:r w:rsidR="00955B3B" w:rsidRPr="00800297">
        <w:rPr>
          <w:rFonts w:ascii="Segoe UI" w:hAnsi="Segoe UI" w:cs="Segoe UI"/>
          <w:sz w:val="20"/>
          <w:szCs w:val="20"/>
          <w:lang w:val="tr-TR"/>
        </w:rPr>
        <w:t>Holding</w:t>
      </w:r>
      <w:r w:rsidRPr="00800297">
        <w:rPr>
          <w:rFonts w:ascii="Segoe UI" w:hAnsi="Segoe UI" w:cs="Segoe UI"/>
          <w:sz w:val="20"/>
          <w:szCs w:val="20"/>
          <w:lang w:val="tr-TR"/>
        </w:rPr>
        <w:t xml:space="preserve"> üst yönetimi ve çalışanların katılımıyla düzenlediği </w:t>
      </w:r>
      <w:proofErr w:type="spellStart"/>
      <w:r w:rsidRPr="00800297">
        <w:rPr>
          <w:rFonts w:ascii="Segoe UI" w:hAnsi="Segoe UI" w:cs="Segoe UI"/>
          <w:sz w:val="20"/>
          <w:szCs w:val="20"/>
          <w:lang w:val="tr-TR"/>
        </w:rPr>
        <w:t>webinar</w:t>
      </w:r>
      <w:proofErr w:type="spellEnd"/>
      <w:r w:rsidRPr="00800297">
        <w:rPr>
          <w:rFonts w:ascii="Segoe UI" w:hAnsi="Segoe UI" w:cs="Segoe UI"/>
          <w:sz w:val="20"/>
          <w:szCs w:val="20"/>
          <w:lang w:val="tr-TR"/>
        </w:rPr>
        <w:t xml:space="preserve"> ile </w:t>
      </w:r>
      <w:proofErr w:type="gramStart"/>
      <w:r w:rsidRPr="00800297">
        <w:rPr>
          <w:rFonts w:ascii="Segoe UI" w:hAnsi="Segoe UI" w:cs="Segoe UI"/>
          <w:sz w:val="20"/>
          <w:szCs w:val="20"/>
          <w:lang w:val="tr-TR"/>
        </w:rPr>
        <w:t>açıkladı</w:t>
      </w:r>
      <w:proofErr w:type="gramEnd"/>
      <w:r w:rsidRPr="00800297">
        <w:rPr>
          <w:rFonts w:ascii="Segoe UI" w:hAnsi="Segoe UI" w:cs="Segoe UI"/>
          <w:sz w:val="20"/>
          <w:szCs w:val="20"/>
          <w:lang w:val="tr-TR"/>
        </w:rPr>
        <w:t>.</w:t>
      </w:r>
      <w:r w:rsidR="00955B3B" w:rsidRPr="00800297">
        <w:rPr>
          <w:rFonts w:ascii="Segoe UI" w:hAnsi="Segoe UI" w:cs="Segoe UI"/>
          <w:sz w:val="20"/>
          <w:szCs w:val="20"/>
          <w:lang w:val="tr-TR"/>
        </w:rPr>
        <w:t xml:space="preserve"> Toplantıda </w:t>
      </w:r>
      <w:r w:rsidR="00955B3B" w:rsidRPr="008573A0">
        <w:rPr>
          <w:rFonts w:ascii="Segoe UI" w:hAnsi="Segoe UI" w:cs="Segoe UI"/>
          <w:b/>
          <w:bCs/>
          <w:sz w:val="20"/>
          <w:szCs w:val="20"/>
          <w:lang w:val="tr-TR"/>
        </w:rPr>
        <w:t xml:space="preserve">Zorlu Holding CEO’su Ömer </w:t>
      </w:r>
      <w:proofErr w:type="spellStart"/>
      <w:r w:rsidR="00955B3B" w:rsidRPr="008573A0">
        <w:rPr>
          <w:rFonts w:ascii="Segoe UI" w:hAnsi="Segoe UI" w:cs="Segoe UI"/>
          <w:b/>
          <w:bCs/>
          <w:sz w:val="20"/>
          <w:szCs w:val="20"/>
          <w:lang w:val="tr-TR"/>
        </w:rPr>
        <w:t>Yüngül</w:t>
      </w:r>
      <w:proofErr w:type="spellEnd"/>
      <w:r w:rsidR="00955B3B" w:rsidRPr="00800297">
        <w:rPr>
          <w:rFonts w:ascii="Segoe UI" w:hAnsi="Segoe UI" w:cs="Segoe UI"/>
          <w:sz w:val="20"/>
          <w:szCs w:val="20"/>
          <w:lang w:val="tr-TR"/>
        </w:rPr>
        <w:t xml:space="preserve">, </w:t>
      </w:r>
      <w:r w:rsidR="00955B3B" w:rsidRPr="008573A0">
        <w:rPr>
          <w:rFonts w:ascii="Segoe UI" w:hAnsi="Segoe UI" w:cs="Segoe UI"/>
          <w:b/>
          <w:bCs/>
          <w:sz w:val="20"/>
          <w:szCs w:val="20"/>
          <w:lang w:val="tr-TR"/>
        </w:rPr>
        <w:t xml:space="preserve">Zorlu Holding </w:t>
      </w:r>
      <w:proofErr w:type="spellStart"/>
      <w:r w:rsidR="00955B3B" w:rsidRPr="008573A0">
        <w:rPr>
          <w:rFonts w:ascii="Segoe UI" w:hAnsi="Segoe UI" w:cs="Segoe UI"/>
          <w:b/>
          <w:bCs/>
          <w:sz w:val="20"/>
          <w:szCs w:val="20"/>
          <w:lang w:val="tr-TR"/>
        </w:rPr>
        <w:t>CFO’su</w:t>
      </w:r>
      <w:proofErr w:type="spellEnd"/>
      <w:r w:rsidR="00955B3B" w:rsidRPr="008573A0">
        <w:rPr>
          <w:rFonts w:ascii="Segoe UI" w:hAnsi="Segoe UI" w:cs="Segoe UI"/>
          <w:b/>
          <w:bCs/>
          <w:sz w:val="20"/>
          <w:szCs w:val="20"/>
          <w:lang w:val="tr-TR"/>
        </w:rPr>
        <w:t xml:space="preserve"> ve Sürdürülebilirlik Komitesi Başkanı Cem Köksal</w:t>
      </w:r>
      <w:r w:rsidR="00AB2324" w:rsidRPr="00800297">
        <w:rPr>
          <w:rFonts w:ascii="Segoe UI" w:hAnsi="Segoe UI" w:cs="Segoe UI"/>
          <w:sz w:val="20"/>
          <w:szCs w:val="20"/>
          <w:lang w:val="tr-TR"/>
        </w:rPr>
        <w:t>,</w:t>
      </w:r>
      <w:r w:rsidR="00AB2324" w:rsidRPr="000C47CB">
        <w:rPr>
          <w:rFonts w:ascii="Segoe UI" w:hAnsi="Segoe UI" w:cs="Segoe UI"/>
        </w:rPr>
        <w:t xml:space="preserve"> </w:t>
      </w:r>
      <w:r w:rsidR="00AB2324" w:rsidRPr="008573A0">
        <w:rPr>
          <w:rFonts w:ascii="Segoe UI" w:hAnsi="Segoe UI" w:cs="Segoe UI"/>
          <w:b/>
          <w:bCs/>
          <w:sz w:val="20"/>
          <w:szCs w:val="20"/>
          <w:lang w:val="tr-TR"/>
        </w:rPr>
        <w:t>Vestel Şirketler Grubu Başkanı Turan Erdoğan</w:t>
      </w:r>
      <w:r w:rsidR="00AB2324" w:rsidRPr="0075466B">
        <w:rPr>
          <w:rFonts w:ascii="Segoe UI" w:hAnsi="Segoe UI" w:cs="Segoe UI"/>
          <w:sz w:val="20"/>
          <w:szCs w:val="20"/>
          <w:lang w:val="tr-TR"/>
        </w:rPr>
        <w:t xml:space="preserve">, </w:t>
      </w:r>
      <w:r w:rsidR="00AB2324" w:rsidRPr="008573A0">
        <w:rPr>
          <w:rFonts w:ascii="Segoe UI" w:hAnsi="Segoe UI" w:cs="Segoe UI"/>
          <w:b/>
          <w:bCs/>
          <w:sz w:val="20"/>
          <w:szCs w:val="20"/>
          <w:lang w:val="tr-TR"/>
        </w:rPr>
        <w:t>Zorlu Tekstil Grubu Başkanı Necat Altın</w:t>
      </w:r>
      <w:r w:rsidR="00AB2324" w:rsidRPr="0075466B">
        <w:rPr>
          <w:rFonts w:ascii="Segoe UI" w:hAnsi="Segoe UI" w:cs="Segoe UI"/>
          <w:sz w:val="20"/>
          <w:szCs w:val="20"/>
          <w:lang w:val="tr-TR"/>
        </w:rPr>
        <w:t xml:space="preserve">, </w:t>
      </w:r>
      <w:r w:rsidR="00AB2324" w:rsidRPr="008573A0">
        <w:rPr>
          <w:rFonts w:ascii="Segoe UI" w:hAnsi="Segoe UI" w:cs="Segoe UI"/>
          <w:b/>
          <w:bCs/>
          <w:sz w:val="20"/>
          <w:szCs w:val="20"/>
          <w:lang w:val="tr-TR"/>
        </w:rPr>
        <w:t>Zorlu Enerji Grubu Başkanı Sinan Ak</w:t>
      </w:r>
      <w:r w:rsidR="00AB2324" w:rsidRPr="0075466B">
        <w:rPr>
          <w:rFonts w:ascii="Segoe UI" w:hAnsi="Segoe UI" w:cs="Segoe UI"/>
          <w:sz w:val="20"/>
          <w:szCs w:val="20"/>
          <w:lang w:val="tr-TR"/>
        </w:rPr>
        <w:t xml:space="preserve">, </w:t>
      </w:r>
      <w:r w:rsidR="00AB2324" w:rsidRPr="008573A0">
        <w:rPr>
          <w:rFonts w:ascii="Segoe UI" w:hAnsi="Segoe UI" w:cs="Segoe UI"/>
          <w:b/>
          <w:bCs/>
          <w:sz w:val="20"/>
          <w:szCs w:val="20"/>
          <w:lang w:val="tr-TR"/>
        </w:rPr>
        <w:t>Zorlu Maden Grubu Başkanı Orhan Yılmaz</w:t>
      </w:r>
      <w:r w:rsidR="00AB2324" w:rsidRPr="00800297">
        <w:rPr>
          <w:rFonts w:ascii="Segoe UI" w:hAnsi="Segoe UI" w:cs="Segoe UI"/>
          <w:sz w:val="20"/>
          <w:szCs w:val="20"/>
          <w:lang w:val="tr-TR"/>
        </w:rPr>
        <w:t xml:space="preserve">, </w:t>
      </w:r>
      <w:r w:rsidR="00CD7F32" w:rsidRPr="008573A0">
        <w:rPr>
          <w:rFonts w:ascii="Segoe UI" w:hAnsi="Segoe UI" w:cs="Segoe UI"/>
          <w:b/>
          <w:bCs/>
          <w:sz w:val="20"/>
          <w:szCs w:val="20"/>
          <w:lang w:val="tr-TR"/>
        </w:rPr>
        <w:t xml:space="preserve">Zorlu Holding </w:t>
      </w:r>
      <w:r w:rsidR="00AB2324" w:rsidRPr="008573A0">
        <w:rPr>
          <w:rFonts w:ascii="Segoe UI" w:hAnsi="Segoe UI" w:cs="Segoe UI"/>
          <w:b/>
          <w:bCs/>
          <w:sz w:val="20"/>
          <w:szCs w:val="20"/>
          <w:lang w:val="tr-TR"/>
        </w:rPr>
        <w:t>İ</w:t>
      </w:r>
      <w:r w:rsidR="00F93D91" w:rsidRPr="008573A0">
        <w:rPr>
          <w:rFonts w:ascii="Segoe UI" w:hAnsi="Segoe UI" w:cs="Segoe UI"/>
          <w:b/>
          <w:bCs/>
          <w:sz w:val="20"/>
          <w:szCs w:val="20"/>
          <w:lang w:val="tr-TR"/>
        </w:rPr>
        <w:t>nsan Kaynakları</w:t>
      </w:r>
      <w:r w:rsidR="00AB2324" w:rsidRPr="008573A0">
        <w:rPr>
          <w:rFonts w:ascii="Segoe UI" w:hAnsi="Segoe UI" w:cs="Segoe UI"/>
          <w:b/>
          <w:bCs/>
          <w:sz w:val="20"/>
          <w:szCs w:val="20"/>
          <w:lang w:val="tr-TR"/>
        </w:rPr>
        <w:t xml:space="preserve"> Gru</w:t>
      </w:r>
      <w:r w:rsidR="00F93D91" w:rsidRPr="008573A0">
        <w:rPr>
          <w:rFonts w:ascii="Segoe UI" w:hAnsi="Segoe UI" w:cs="Segoe UI"/>
          <w:b/>
          <w:bCs/>
          <w:sz w:val="20"/>
          <w:szCs w:val="20"/>
          <w:lang w:val="tr-TR"/>
        </w:rPr>
        <w:t>bu</w:t>
      </w:r>
      <w:r w:rsidR="00AB2324" w:rsidRPr="008573A0">
        <w:rPr>
          <w:rFonts w:ascii="Segoe UI" w:hAnsi="Segoe UI" w:cs="Segoe UI"/>
          <w:b/>
          <w:bCs/>
          <w:sz w:val="20"/>
          <w:szCs w:val="20"/>
          <w:lang w:val="tr-TR"/>
        </w:rPr>
        <w:t xml:space="preserve"> Başkanı Necmi Kavuşturan</w:t>
      </w:r>
      <w:r w:rsidR="00AB2324" w:rsidRPr="00800297">
        <w:rPr>
          <w:rFonts w:ascii="Segoe UI" w:hAnsi="Segoe UI" w:cs="Segoe UI"/>
          <w:sz w:val="20"/>
          <w:szCs w:val="20"/>
          <w:lang w:val="tr-TR"/>
        </w:rPr>
        <w:t xml:space="preserve"> </w:t>
      </w:r>
      <w:r w:rsidR="00F93D91" w:rsidRPr="00800297">
        <w:rPr>
          <w:rFonts w:ascii="Segoe UI" w:hAnsi="Segoe UI" w:cs="Segoe UI"/>
          <w:sz w:val="20"/>
          <w:szCs w:val="20"/>
          <w:lang w:val="tr-TR"/>
        </w:rPr>
        <w:t xml:space="preserve">grubun </w:t>
      </w:r>
      <w:r w:rsidR="00955B3B" w:rsidRPr="00800297">
        <w:rPr>
          <w:rFonts w:ascii="Segoe UI" w:hAnsi="Segoe UI" w:cs="Segoe UI"/>
          <w:sz w:val="20"/>
          <w:szCs w:val="20"/>
          <w:lang w:val="tr-TR"/>
        </w:rPr>
        <w:t>çalışanlarıyla çevrimiçi olarak bir araya geldi.</w:t>
      </w:r>
    </w:p>
    <w:p w14:paraId="554C856D" w14:textId="77777777" w:rsidR="008573A0" w:rsidRPr="00800297" w:rsidRDefault="008573A0" w:rsidP="008573A0">
      <w:pPr>
        <w:spacing w:after="0" w:line="300" w:lineRule="auto"/>
        <w:jc w:val="both"/>
        <w:rPr>
          <w:rFonts w:ascii="Segoe UI" w:hAnsi="Segoe UI" w:cs="Segoe UI"/>
          <w:sz w:val="20"/>
          <w:szCs w:val="20"/>
          <w:lang w:val="tr-TR"/>
        </w:rPr>
      </w:pPr>
    </w:p>
    <w:p w14:paraId="0D4DC942" w14:textId="2BF0CF8F" w:rsidR="00955B3B" w:rsidRDefault="00955B3B" w:rsidP="008573A0">
      <w:pPr>
        <w:spacing w:after="0" w:line="300" w:lineRule="auto"/>
        <w:jc w:val="both"/>
        <w:rPr>
          <w:rFonts w:ascii="Segoe UI" w:hAnsi="Segoe UI" w:cs="Segoe UI"/>
          <w:sz w:val="20"/>
          <w:szCs w:val="20"/>
          <w:lang w:val="tr-TR"/>
        </w:rPr>
      </w:pPr>
      <w:r w:rsidRPr="00800297">
        <w:rPr>
          <w:rFonts w:ascii="Segoe UI" w:hAnsi="Segoe UI" w:cs="Segoe UI"/>
          <w:sz w:val="20"/>
          <w:szCs w:val="20"/>
          <w:lang w:val="tr-TR"/>
        </w:rPr>
        <w:t xml:space="preserve">Düzenlenen </w:t>
      </w:r>
      <w:proofErr w:type="spellStart"/>
      <w:r w:rsidRPr="00800297">
        <w:rPr>
          <w:rFonts w:ascii="Segoe UI" w:hAnsi="Segoe UI" w:cs="Segoe UI"/>
          <w:sz w:val="20"/>
          <w:szCs w:val="20"/>
          <w:lang w:val="tr-TR"/>
        </w:rPr>
        <w:t>webinar</w:t>
      </w:r>
      <w:proofErr w:type="spellEnd"/>
      <w:r w:rsidRPr="00800297">
        <w:rPr>
          <w:rFonts w:ascii="Segoe UI" w:hAnsi="Segoe UI" w:cs="Segoe UI"/>
          <w:sz w:val="20"/>
          <w:szCs w:val="20"/>
          <w:lang w:val="tr-TR"/>
        </w:rPr>
        <w:t xml:space="preserve"> ile Zorlu Holding’in dünyadaki paydaş temelli dönüşüme cevap verdiği Akıllı Hayat 2030 stratejisi doğrultusunda benimsediği </w:t>
      </w:r>
      <w:r w:rsidR="00F93D91" w:rsidRPr="00800297">
        <w:rPr>
          <w:rFonts w:ascii="Segoe UI" w:hAnsi="Segoe UI" w:cs="Segoe UI"/>
          <w:sz w:val="20"/>
          <w:szCs w:val="20"/>
          <w:lang w:val="tr-TR"/>
        </w:rPr>
        <w:t>“s</w:t>
      </w:r>
      <w:r w:rsidRPr="00800297">
        <w:rPr>
          <w:rFonts w:ascii="Segoe UI" w:hAnsi="Segoe UI" w:cs="Segoe UI"/>
          <w:sz w:val="20"/>
          <w:szCs w:val="20"/>
          <w:lang w:val="tr-TR"/>
        </w:rPr>
        <w:t xml:space="preserve">orumlu </w:t>
      </w:r>
      <w:r w:rsidR="00F93D91" w:rsidRPr="00800297">
        <w:rPr>
          <w:rFonts w:ascii="Segoe UI" w:hAnsi="Segoe UI" w:cs="Segoe UI"/>
          <w:sz w:val="20"/>
          <w:szCs w:val="20"/>
          <w:lang w:val="tr-TR"/>
        </w:rPr>
        <w:t>y</w:t>
      </w:r>
      <w:r w:rsidRPr="00800297">
        <w:rPr>
          <w:rFonts w:ascii="Segoe UI" w:hAnsi="Segoe UI" w:cs="Segoe UI"/>
          <w:sz w:val="20"/>
          <w:szCs w:val="20"/>
          <w:lang w:val="tr-TR"/>
        </w:rPr>
        <w:t xml:space="preserve">atırım </w:t>
      </w:r>
      <w:r w:rsidR="00F93D91" w:rsidRPr="00800297">
        <w:rPr>
          <w:rFonts w:ascii="Segoe UI" w:hAnsi="Segoe UI" w:cs="Segoe UI"/>
          <w:sz w:val="20"/>
          <w:szCs w:val="20"/>
          <w:lang w:val="tr-TR"/>
        </w:rPr>
        <w:t>h</w:t>
      </w:r>
      <w:r w:rsidRPr="00800297">
        <w:rPr>
          <w:rFonts w:ascii="Segoe UI" w:hAnsi="Segoe UI" w:cs="Segoe UI"/>
          <w:sz w:val="20"/>
          <w:szCs w:val="20"/>
          <w:lang w:val="tr-TR"/>
        </w:rPr>
        <w:t>oldingi</w:t>
      </w:r>
      <w:r w:rsidR="00F93D91" w:rsidRPr="00800297">
        <w:rPr>
          <w:rFonts w:ascii="Segoe UI" w:hAnsi="Segoe UI" w:cs="Segoe UI"/>
          <w:sz w:val="20"/>
          <w:szCs w:val="20"/>
          <w:lang w:val="tr-TR"/>
        </w:rPr>
        <w:t>”</w:t>
      </w:r>
      <w:r w:rsidRPr="00800297">
        <w:rPr>
          <w:rFonts w:ascii="Segoe UI" w:hAnsi="Segoe UI" w:cs="Segoe UI"/>
          <w:sz w:val="20"/>
          <w:szCs w:val="20"/>
          <w:lang w:val="tr-TR"/>
        </w:rPr>
        <w:t xml:space="preserve"> anlayışıyla; </w:t>
      </w:r>
      <w:r w:rsidR="00F93D91" w:rsidRPr="009141D7">
        <w:rPr>
          <w:rFonts w:ascii="Segoe UI" w:hAnsi="Segoe UI" w:cs="Segoe UI"/>
          <w:b/>
          <w:bCs/>
          <w:sz w:val="20"/>
          <w:szCs w:val="20"/>
          <w:lang w:val="tr-TR"/>
        </w:rPr>
        <w:t>“</w:t>
      </w:r>
      <w:r w:rsidRPr="009141D7">
        <w:rPr>
          <w:rFonts w:ascii="Segoe UI" w:hAnsi="Segoe UI" w:cs="Segoe UI"/>
          <w:b/>
          <w:bCs/>
          <w:sz w:val="20"/>
          <w:szCs w:val="20"/>
          <w:lang w:val="tr-TR"/>
        </w:rPr>
        <w:t>çevresel, sosyal ve yönetişim</w:t>
      </w:r>
      <w:r w:rsidR="00F93D91" w:rsidRPr="009141D7">
        <w:rPr>
          <w:rFonts w:ascii="Segoe UI" w:hAnsi="Segoe UI" w:cs="Segoe UI"/>
          <w:b/>
          <w:bCs/>
          <w:sz w:val="20"/>
          <w:szCs w:val="20"/>
          <w:lang w:val="tr-TR"/>
        </w:rPr>
        <w:t>”</w:t>
      </w:r>
      <w:r w:rsidRPr="009141D7">
        <w:rPr>
          <w:rFonts w:ascii="Segoe UI" w:hAnsi="Segoe UI" w:cs="Segoe UI"/>
          <w:b/>
          <w:bCs/>
          <w:sz w:val="20"/>
          <w:szCs w:val="20"/>
          <w:lang w:val="tr-TR"/>
        </w:rPr>
        <w:t xml:space="preserve"> (ÇSY)</w:t>
      </w:r>
      <w:r w:rsidRPr="00800297">
        <w:rPr>
          <w:rFonts w:ascii="Segoe UI" w:hAnsi="Segoe UI" w:cs="Segoe UI"/>
          <w:sz w:val="20"/>
          <w:szCs w:val="20"/>
          <w:lang w:val="tr-TR"/>
        </w:rPr>
        <w:t xml:space="preserve"> alanlarında tüm paydaşları ve şirketleri için yüksek değer yaratacak </w:t>
      </w:r>
      <w:r w:rsidR="00F93D91" w:rsidRPr="00800297">
        <w:rPr>
          <w:rFonts w:ascii="Segoe UI" w:hAnsi="Segoe UI" w:cs="Segoe UI"/>
          <w:sz w:val="20"/>
          <w:szCs w:val="20"/>
          <w:lang w:val="tr-TR"/>
        </w:rPr>
        <w:t xml:space="preserve">yenilenen </w:t>
      </w:r>
      <w:r w:rsidRPr="00800297">
        <w:rPr>
          <w:rFonts w:ascii="Segoe UI" w:hAnsi="Segoe UI" w:cs="Segoe UI"/>
          <w:sz w:val="20"/>
          <w:szCs w:val="20"/>
          <w:lang w:val="tr-TR"/>
        </w:rPr>
        <w:t xml:space="preserve">stratejisi açıklandı. </w:t>
      </w:r>
      <w:r w:rsidR="003650F7" w:rsidRPr="00800297">
        <w:rPr>
          <w:rFonts w:ascii="Segoe UI" w:hAnsi="Segoe UI" w:cs="Segoe UI"/>
          <w:sz w:val="20"/>
          <w:szCs w:val="20"/>
          <w:lang w:val="tr-TR"/>
        </w:rPr>
        <w:t>Bu kapsamda</w:t>
      </w:r>
      <w:r w:rsidR="00933056" w:rsidRPr="00800297">
        <w:rPr>
          <w:rFonts w:ascii="Segoe UI" w:hAnsi="Segoe UI" w:cs="Segoe UI"/>
          <w:sz w:val="20"/>
          <w:szCs w:val="20"/>
          <w:lang w:val="tr-TR"/>
        </w:rPr>
        <w:t>,</w:t>
      </w:r>
      <w:r w:rsidR="00F93D91" w:rsidRPr="00800297">
        <w:rPr>
          <w:rFonts w:ascii="Segoe UI" w:hAnsi="Segoe UI" w:cs="Segoe UI"/>
          <w:sz w:val="20"/>
          <w:szCs w:val="20"/>
          <w:lang w:val="tr-TR"/>
        </w:rPr>
        <w:t xml:space="preserve"> </w:t>
      </w:r>
      <w:r w:rsidR="00102AF0" w:rsidRPr="00800297">
        <w:rPr>
          <w:rFonts w:ascii="Segoe UI" w:hAnsi="Segoe UI" w:cs="Segoe UI"/>
          <w:sz w:val="20"/>
          <w:szCs w:val="20"/>
          <w:lang w:val="tr-TR"/>
        </w:rPr>
        <w:t xml:space="preserve">Zorlu Holding; insan kaynağı, </w:t>
      </w:r>
      <w:proofErr w:type="spellStart"/>
      <w:r w:rsidR="00102AF0" w:rsidRPr="00800297">
        <w:rPr>
          <w:rFonts w:ascii="Segoe UI" w:hAnsi="Segoe UI" w:cs="Segoe UI"/>
          <w:sz w:val="20"/>
          <w:szCs w:val="20"/>
          <w:lang w:val="tr-TR"/>
        </w:rPr>
        <w:t>inovasyon</w:t>
      </w:r>
      <w:proofErr w:type="spellEnd"/>
      <w:r w:rsidR="00102AF0" w:rsidRPr="00800297">
        <w:rPr>
          <w:rFonts w:ascii="Segoe UI" w:hAnsi="Segoe UI" w:cs="Segoe UI"/>
          <w:sz w:val="20"/>
          <w:szCs w:val="20"/>
          <w:lang w:val="tr-TR"/>
        </w:rPr>
        <w:t xml:space="preserve"> ve çevresel sermaye gibi finansal olmayan varlıklarını, </w:t>
      </w:r>
      <w:r w:rsidR="00933056" w:rsidRPr="008B1621">
        <w:rPr>
          <w:rFonts w:ascii="Segoe UI" w:hAnsi="Segoe UI" w:cs="Segoe UI"/>
          <w:b/>
          <w:bCs/>
          <w:sz w:val="20"/>
          <w:szCs w:val="20"/>
          <w:lang w:val="tr-TR"/>
        </w:rPr>
        <w:t>“</w:t>
      </w:r>
      <w:r w:rsidR="00102AF0" w:rsidRPr="008B1621">
        <w:rPr>
          <w:rFonts w:ascii="Segoe UI" w:hAnsi="Segoe UI" w:cs="Segoe UI"/>
          <w:b/>
          <w:bCs/>
          <w:sz w:val="20"/>
          <w:szCs w:val="20"/>
          <w:lang w:val="tr-TR"/>
        </w:rPr>
        <w:t>insan odaklı ekosistemler</w:t>
      </w:r>
      <w:r w:rsidR="00933056" w:rsidRPr="008B1621">
        <w:rPr>
          <w:rFonts w:ascii="Segoe UI" w:hAnsi="Segoe UI" w:cs="Segoe UI"/>
          <w:b/>
          <w:bCs/>
          <w:sz w:val="20"/>
          <w:szCs w:val="20"/>
          <w:lang w:val="tr-TR"/>
        </w:rPr>
        <w:t>”</w:t>
      </w:r>
      <w:r w:rsidR="00102AF0" w:rsidRPr="00800297">
        <w:rPr>
          <w:rFonts w:ascii="Segoe UI" w:hAnsi="Segoe UI" w:cs="Segoe UI"/>
          <w:sz w:val="20"/>
          <w:szCs w:val="20"/>
          <w:lang w:val="tr-TR"/>
        </w:rPr>
        <w:t xml:space="preserve"> ve </w:t>
      </w:r>
      <w:r w:rsidR="00933056" w:rsidRPr="008B1621">
        <w:rPr>
          <w:rFonts w:ascii="Segoe UI" w:hAnsi="Segoe UI" w:cs="Segoe UI"/>
          <w:b/>
          <w:bCs/>
          <w:sz w:val="20"/>
          <w:szCs w:val="20"/>
          <w:lang w:val="tr-TR"/>
        </w:rPr>
        <w:t>“</w:t>
      </w:r>
      <w:r w:rsidR="00102AF0" w:rsidRPr="008B1621">
        <w:rPr>
          <w:rFonts w:ascii="Segoe UI" w:hAnsi="Segoe UI" w:cs="Segoe UI"/>
          <w:b/>
          <w:bCs/>
          <w:sz w:val="20"/>
          <w:szCs w:val="20"/>
          <w:lang w:val="tr-TR"/>
        </w:rPr>
        <w:t>yenileyici iş modelleri</w:t>
      </w:r>
      <w:r w:rsidR="00933056" w:rsidRPr="008B1621">
        <w:rPr>
          <w:rFonts w:ascii="Segoe UI" w:hAnsi="Segoe UI" w:cs="Segoe UI"/>
          <w:b/>
          <w:bCs/>
          <w:sz w:val="20"/>
          <w:szCs w:val="20"/>
          <w:lang w:val="tr-TR"/>
        </w:rPr>
        <w:t>”</w:t>
      </w:r>
      <w:r w:rsidR="00102AF0" w:rsidRPr="00800297">
        <w:rPr>
          <w:rFonts w:ascii="Segoe UI" w:hAnsi="Segoe UI" w:cs="Segoe UI"/>
          <w:sz w:val="20"/>
          <w:szCs w:val="20"/>
          <w:lang w:val="tr-TR"/>
        </w:rPr>
        <w:t xml:space="preserve"> olmak üzere iki alana yatırım yaparak yönetecek. </w:t>
      </w:r>
      <w:r w:rsidR="00933056" w:rsidRPr="00800297">
        <w:rPr>
          <w:rFonts w:ascii="Segoe UI" w:hAnsi="Segoe UI" w:cs="Segoe UI"/>
          <w:sz w:val="20"/>
          <w:szCs w:val="20"/>
          <w:lang w:val="tr-TR"/>
        </w:rPr>
        <w:t xml:space="preserve">Grup, </w:t>
      </w:r>
      <w:r w:rsidR="00102AF0" w:rsidRPr="00800297">
        <w:rPr>
          <w:rFonts w:ascii="Segoe UI" w:hAnsi="Segoe UI" w:cs="Segoe UI"/>
          <w:sz w:val="20"/>
          <w:szCs w:val="20"/>
          <w:lang w:val="tr-TR"/>
        </w:rPr>
        <w:t>bu alandaki hedefler</w:t>
      </w:r>
      <w:r w:rsidR="00933056" w:rsidRPr="00800297">
        <w:rPr>
          <w:rFonts w:ascii="Segoe UI" w:hAnsi="Segoe UI" w:cs="Segoe UI"/>
          <w:sz w:val="20"/>
          <w:szCs w:val="20"/>
          <w:lang w:val="tr-TR"/>
        </w:rPr>
        <w:t>in</w:t>
      </w:r>
      <w:r w:rsidR="00102AF0" w:rsidRPr="00800297">
        <w:rPr>
          <w:rFonts w:ascii="Segoe UI" w:hAnsi="Segoe UI" w:cs="Segoe UI"/>
          <w:sz w:val="20"/>
          <w:szCs w:val="20"/>
          <w:lang w:val="tr-TR"/>
        </w:rPr>
        <w:t>e</w:t>
      </w:r>
      <w:r w:rsidR="00933056" w:rsidRPr="00800297">
        <w:rPr>
          <w:rFonts w:ascii="Segoe UI" w:hAnsi="Segoe UI" w:cs="Segoe UI"/>
          <w:sz w:val="20"/>
          <w:szCs w:val="20"/>
          <w:lang w:val="tr-TR"/>
        </w:rPr>
        <w:t>, tüm sektörleriyle güç birliği içinde</w:t>
      </w:r>
      <w:r w:rsidR="00102AF0" w:rsidRPr="00800297">
        <w:rPr>
          <w:rFonts w:ascii="Segoe UI" w:hAnsi="Segoe UI" w:cs="Segoe UI"/>
          <w:sz w:val="20"/>
          <w:szCs w:val="20"/>
          <w:lang w:val="tr-TR"/>
        </w:rPr>
        <w:t xml:space="preserve"> hızla ulaşmak adına radikal iş birlikleri gerçekleştirerek, karmaşık küresel sorunlara çok </w:t>
      </w:r>
      <w:proofErr w:type="spellStart"/>
      <w:r w:rsidR="00102AF0" w:rsidRPr="00800297">
        <w:rPr>
          <w:rFonts w:ascii="Segoe UI" w:hAnsi="Segoe UI" w:cs="Segoe UI"/>
          <w:sz w:val="20"/>
          <w:szCs w:val="20"/>
          <w:lang w:val="tr-TR"/>
        </w:rPr>
        <w:t>paydaşlı</w:t>
      </w:r>
      <w:proofErr w:type="spellEnd"/>
      <w:r w:rsidR="00102AF0" w:rsidRPr="00800297">
        <w:rPr>
          <w:rFonts w:ascii="Segoe UI" w:hAnsi="Segoe UI" w:cs="Segoe UI"/>
          <w:sz w:val="20"/>
          <w:szCs w:val="20"/>
          <w:lang w:val="tr-TR"/>
        </w:rPr>
        <w:t xml:space="preserve"> yapılarla yanıt ver</w:t>
      </w:r>
      <w:r w:rsidR="00F93D91" w:rsidRPr="00800297">
        <w:rPr>
          <w:rFonts w:ascii="Segoe UI" w:hAnsi="Segoe UI" w:cs="Segoe UI"/>
          <w:sz w:val="20"/>
          <w:szCs w:val="20"/>
          <w:lang w:val="tr-TR"/>
        </w:rPr>
        <w:t>ecek.</w:t>
      </w:r>
    </w:p>
    <w:p w14:paraId="5057752B" w14:textId="77777777" w:rsidR="008573A0" w:rsidRPr="00800297" w:rsidRDefault="008573A0" w:rsidP="008573A0">
      <w:pPr>
        <w:spacing w:after="0" w:line="300" w:lineRule="auto"/>
        <w:jc w:val="both"/>
        <w:rPr>
          <w:rFonts w:ascii="Segoe UI" w:hAnsi="Segoe UI" w:cs="Segoe UI"/>
          <w:sz w:val="20"/>
          <w:szCs w:val="20"/>
          <w:lang w:val="tr-TR"/>
        </w:rPr>
      </w:pPr>
    </w:p>
    <w:p w14:paraId="1DEF0F50" w14:textId="2578DF00" w:rsidR="00D97C96" w:rsidRDefault="00102AF0" w:rsidP="008573A0">
      <w:pPr>
        <w:spacing w:after="0" w:line="300" w:lineRule="auto"/>
        <w:jc w:val="both"/>
        <w:rPr>
          <w:rFonts w:ascii="Segoe UI" w:hAnsi="Segoe UI" w:cs="Segoe UI"/>
          <w:b/>
          <w:bCs/>
          <w:sz w:val="20"/>
          <w:szCs w:val="20"/>
          <w:lang w:val="tr-TR"/>
        </w:rPr>
      </w:pPr>
      <w:r w:rsidRPr="00800297">
        <w:rPr>
          <w:rFonts w:ascii="Segoe UI" w:hAnsi="Segoe UI" w:cs="Segoe UI"/>
          <w:b/>
          <w:bCs/>
          <w:sz w:val="20"/>
          <w:szCs w:val="20"/>
          <w:lang w:val="tr-TR"/>
        </w:rPr>
        <w:t xml:space="preserve">Zorlu Holding CEO’su Ömer </w:t>
      </w:r>
      <w:proofErr w:type="spellStart"/>
      <w:r w:rsidRPr="00800297">
        <w:rPr>
          <w:rFonts w:ascii="Segoe UI" w:hAnsi="Segoe UI" w:cs="Segoe UI"/>
          <w:b/>
          <w:bCs/>
          <w:sz w:val="20"/>
          <w:szCs w:val="20"/>
          <w:lang w:val="tr-TR"/>
        </w:rPr>
        <w:t>Yüngül</w:t>
      </w:r>
      <w:proofErr w:type="spellEnd"/>
      <w:r w:rsidRPr="00800297">
        <w:rPr>
          <w:rFonts w:ascii="Segoe UI" w:hAnsi="Segoe UI" w:cs="Segoe UI"/>
          <w:b/>
          <w:bCs/>
          <w:sz w:val="20"/>
          <w:szCs w:val="20"/>
          <w:lang w:val="tr-TR"/>
        </w:rPr>
        <w:t xml:space="preserve">: </w:t>
      </w:r>
      <w:r w:rsidR="006C0AA6" w:rsidRPr="00800297">
        <w:rPr>
          <w:rFonts w:ascii="Segoe UI" w:hAnsi="Segoe UI" w:cs="Segoe UI"/>
          <w:b/>
          <w:bCs/>
          <w:sz w:val="20"/>
          <w:szCs w:val="20"/>
          <w:lang w:val="tr-TR"/>
        </w:rPr>
        <w:t>“Sorumlu yatırım holdingi yaklaşımımızla</w:t>
      </w:r>
      <w:r w:rsidR="00D97C96" w:rsidRPr="00800297">
        <w:rPr>
          <w:rFonts w:ascii="Segoe UI" w:hAnsi="Segoe UI" w:cs="Segoe UI"/>
          <w:b/>
          <w:bCs/>
          <w:sz w:val="20"/>
          <w:szCs w:val="20"/>
          <w:lang w:val="tr-TR"/>
        </w:rPr>
        <w:t xml:space="preserve">, şirketlerimizin çevresel, sosyal ve yönetişim odaklı işler üretmesini sağlayarak </w:t>
      </w:r>
      <w:proofErr w:type="spellStart"/>
      <w:r w:rsidR="00D97C96" w:rsidRPr="00800297">
        <w:rPr>
          <w:rFonts w:ascii="Segoe UI" w:hAnsi="Segoe UI" w:cs="Segoe UI"/>
          <w:b/>
          <w:bCs/>
          <w:sz w:val="20"/>
          <w:szCs w:val="20"/>
          <w:lang w:val="tr-TR"/>
        </w:rPr>
        <w:t>karbonsuz</w:t>
      </w:r>
      <w:proofErr w:type="spellEnd"/>
      <w:r w:rsidR="00D97C96" w:rsidRPr="00800297">
        <w:rPr>
          <w:rFonts w:ascii="Segoe UI" w:hAnsi="Segoe UI" w:cs="Segoe UI"/>
          <w:b/>
          <w:bCs/>
          <w:sz w:val="20"/>
          <w:szCs w:val="20"/>
          <w:lang w:val="tr-TR"/>
        </w:rPr>
        <w:t xml:space="preserve"> ve daha sorumlu bir ekonomiye geçişi hızlandıracağız.</w:t>
      </w:r>
      <w:r w:rsidR="00F93D91" w:rsidRPr="00800297">
        <w:rPr>
          <w:rFonts w:ascii="Segoe UI" w:hAnsi="Segoe UI" w:cs="Segoe UI"/>
          <w:b/>
          <w:bCs/>
          <w:sz w:val="20"/>
          <w:szCs w:val="20"/>
          <w:lang w:val="tr-TR"/>
        </w:rPr>
        <w:t>”</w:t>
      </w:r>
    </w:p>
    <w:p w14:paraId="290FD9B2" w14:textId="77777777" w:rsidR="009141D7" w:rsidRPr="00800297" w:rsidRDefault="009141D7" w:rsidP="008573A0">
      <w:pPr>
        <w:spacing w:after="0" w:line="300" w:lineRule="auto"/>
        <w:jc w:val="both"/>
        <w:rPr>
          <w:rFonts w:ascii="Segoe UI" w:hAnsi="Segoe UI" w:cs="Segoe UI"/>
          <w:b/>
          <w:bCs/>
          <w:sz w:val="20"/>
          <w:szCs w:val="20"/>
          <w:lang w:val="tr-TR"/>
        </w:rPr>
      </w:pPr>
    </w:p>
    <w:p w14:paraId="5F9F4B04" w14:textId="7019C2C0" w:rsidR="00D97C96" w:rsidRPr="00800297" w:rsidRDefault="00E541B4" w:rsidP="008573A0">
      <w:pPr>
        <w:pStyle w:val="Body"/>
        <w:spacing w:line="300" w:lineRule="auto"/>
        <w:jc w:val="both"/>
        <w:rPr>
          <w:rFonts w:ascii="Segoe UI" w:hAnsi="Segoe UI" w:cs="Segoe UI"/>
          <w:sz w:val="20"/>
          <w:szCs w:val="20"/>
          <w:lang w:val="tr-TR"/>
        </w:rPr>
      </w:pPr>
      <w:r w:rsidRPr="00800297">
        <w:rPr>
          <w:rFonts w:ascii="Segoe UI" w:hAnsi="Segoe UI" w:cs="Segoe UI"/>
          <w:sz w:val="20"/>
          <w:szCs w:val="20"/>
          <w:lang w:val="tr-TR"/>
        </w:rPr>
        <w:t>Son 4-5 yıla bak</w:t>
      </w:r>
      <w:r w:rsidR="00D97C96" w:rsidRPr="00800297">
        <w:rPr>
          <w:rFonts w:ascii="Segoe UI" w:hAnsi="Segoe UI" w:cs="Segoe UI"/>
          <w:sz w:val="20"/>
          <w:szCs w:val="20"/>
          <w:lang w:val="tr-TR"/>
        </w:rPr>
        <w:t>ıldığında</w:t>
      </w:r>
      <w:r w:rsidRPr="00800297">
        <w:rPr>
          <w:rFonts w:ascii="Segoe UI" w:hAnsi="Segoe UI" w:cs="Segoe UI"/>
          <w:sz w:val="20"/>
          <w:szCs w:val="20"/>
          <w:lang w:val="tr-TR"/>
        </w:rPr>
        <w:t xml:space="preserve"> dünyanın, insanlık tarihinin en hızlı ve köklü dönüşümlerinden birini yaşadığını </w:t>
      </w:r>
      <w:r w:rsidR="00F93D91" w:rsidRPr="00800297">
        <w:rPr>
          <w:rFonts w:ascii="Segoe UI" w:hAnsi="Segoe UI" w:cs="Segoe UI"/>
          <w:sz w:val="20"/>
          <w:szCs w:val="20"/>
          <w:lang w:val="tr-TR"/>
        </w:rPr>
        <w:t>dile getiren</w:t>
      </w:r>
      <w:r w:rsidR="00D97C96" w:rsidRPr="00800297">
        <w:rPr>
          <w:rFonts w:ascii="Segoe UI" w:hAnsi="Segoe UI" w:cs="Segoe UI"/>
          <w:sz w:val="20"/>
          <w:szCs w:val="20"/>
          <w:lang w:val="tr-TR"/>
        </w:rPr>
        <w:t xml:space="preserve"> </w:t>
      </w:r>
      <w:r w:rsidR="00D97C96" w:rsidRPr="009141D7">
        <w:rPr>
          <w:rFonts w:ascii="Segoe UI" w:hAnsi="Segoe UI" w:cs="Segoe UI"/>
          <w:b/>
          <w:bCs/>
          <w:sz w:val="20"/>
          <w:szCs w:val="20"/>
          <w:lang w:val="tr-TR"/>
        </w:rPr>
        <w:t xml:space="preserve">Zorlu Holding CEO’su Ömer </w:t>
      </w:r>
      <w:proofErr w:type="spellStart"/>
      <w:r w:rsidR="00D97C96" w:rsidRPr="009141D7">
        <w:rPr>
          <w:rFonts w:ascii="Segoe UI" w:hAnsi="Segoe UI" w:cs="Segoe UI"/>
          <w:b/>
          <w:bCs/>
          <w:sz w:val="20"/>
          <w:szCs w:val="20"/>
          <w:lang w:val="tr-TR"/>
        </w:rPr>
        <w:t>Yüngül</w:t>
      </w:r>
      <w:proofErr w:type="spellEnd"/>
      <w:r w:rsidR="00F93D91" w:rsidRPr="00800297">
        <w:rPr>
          <w:rFonts w:ascii="Segoe UI" w:hAnsi="Segoe UI" w:cs="Segoe UI"/>
          <w:sz w:val="20"/>
          <w:szCs w:val="20"/>
          <w:lang w:val="tr-TR"/>
        </w:rPr>
        <w:t>,</w:t>
      </w:r>
      <w:r w:rsidR="00D97C96" w:rsidRPr="00800297">
        <w:rPr>
          <w:rFonts w:ascii="Segoe UI" w:hAnsi="Segoe UI" w:cs="Segoe UI"/>
          <w:sz w:val="20"/>
          <w:szCs w:val="20"/>
          <w:lang w:val="tr-TR"/>
        </w:rPr>
        <w:t xml:space="preserve"> “</w:t>
      </w:r>
      <w:r w:rsidRPr="00B4201E">
        <w:rPr>
          <w:rFonts w:ascii="Segoe UI" w:hAnsi="Segoe UI" w:cs="Segoe UI"/>
          <w:i/>
          <w:iCs/>
          <w:sz w:val="20"/>
          <w:szCs w:val="20"/>
          <w:lang w:val="tr-TR"/>
        </w:rPr>
        <w:t xml:space="preserve">İklim krizi, kısıtlı doğal kaynaklar, dijitalleşme derken şu an içinde yaşadığımız </w:t>
      </w:r>
      <w:proofErr w:type="spellStart"/>
      <w:r w:rsidRPr="00B4201E">
        <w:rPr>
          <w:rFonts w:ascii="Segoe UI" w:hAnsi="Segoe UI" w:cs="Segoe UI"/>
          <w:i/>
          <w:iCs/>
          <w:sz w:val="20"/>
          <w:szCs w:val="20"/>
          <w:lang w:val="tr-TR"/>
        </w:rPr>
        <w:t>pandemi</w:t>
      </w:r>
      <w:proofErr w:type="spellEnd"/>
      <w:r w:rsidRPr="00B4201E">
        <w:rPr>
          <w:rFonts w:ascii="Segoe UI" w:hAnsi="Segoe UI" w:cs="Segoe UI"/>
          <w:i/>
          <w:iCs/>
          <w:sz w:val="20"/>
          <w:szCs w:val="20"/>
          <w:lang w:val="tr-TR"/>
        </w:rPr>
        <w:t xml:space="preserve"> gibi birçok büyük meseleyle </w:t>
      </w:r>
      <w:r w:rsidR="003650F7" w:rsidRPr="00B4201E">
        <w:rPr>
          <w:rFonts w:ascii="Segoe UI" w:hAnsi="Segoe UI" w:cs="Segoe UI"/>
          <w:i/>
          <w:iCs/>
          <w:sz w:val="20"/>
          <w:szCs w:val="20"/>
          <w:lang w:val="tr-TR"/>
        </w:rPr>
        <w:t>karşı karşıyayız</w:t>
      </w:r>
      <w:r w:rsidRPr="00B4201E">
        <w:rPr>
          <w:rFonts w:ascii="Segoe UI" w:hAnsi="Segoe UI" w:cs="Segoe UI"/>
          <w:i/>
          <w:iCs/>
          <w:sz w:val="20"/>
          <w:szCs w:val="20"/>
          <w:lang w:val="tr-TR"/>
        </w:rPr>
        <w:t xml:space="preserve">. Tüm bunlar, küresel sistemi değişime zorlamaya devam ediyor. Bu değişim için bizim gibi </w:t>
      </w:r>
      <w:r w:rsidR="003650F7" w:rsidRPr="00B4201E">
        <w:rPr>
          <w:rFonts w:ascii="Segoe UI" w:hAnsi="Segoe UI" w:cs="Segoe UI"/>
          <w:i/>
          <w:iCs/>
          <w:sz w:val="20"/>
          <w:szCs w:val="20"/>
          <w:lang w:val="tr-TR"/>
        </w:rPr>
        <w:t xml:space="preserve">özel sektöre önemli </w:t>
      </w:r>
      <w:r w:rsidRPr="00B4201E">
        <w:rPr>
          <w:rFonts w:ascii="Segoe UI" w:hAnsi="Segoe UI" w:cs="Segoe UI"/>
          <w:i/>
          <w:iCs/>
          <w:sz w:val="20"/>
          <w:szCs w:val="20"/>
          <w:lang w:val="tr-TR"/>
        </w:rPr>
        <w:t>sorumluluk düşüyor. Biz</w:t>
      </w:r>
      <w:r w:rsidR="002515CE" w:rsidRPr="00B4201E">
        <w:rPr>
          <w:rFonts w:ascii="Segoe UI" w:hAnsi="Segoe UI" w:cs="Segoe UI"/>
          <w:i/>
          <w:iCs/>
          <w:sz w:val="20"/>
          <w:szCs w:val="20"/>
          <w:lang w:val="tr-TR"/>
        </w:rPr>
        <w:t>,</w:t>
      </w:r>
      <w:r w:rsidRPr="00B4201E">
        <w:rPr>
          <w:rFonts w:ascii="Segoe UI" w:hAnsi="Segoe UI" w:cs="Segoe UI"/>
          <w:i/>
          <w:iCs/>
          <w:sz w:val="20"/>
          <w:szCs w:val="20"/>
          <w:lang w:val="tr-TR"/>
        </w:rPr>
        <w:t xml:space="preserve"> yenilenen Akıllı Hayat 2030 stratejimiz</w:t>
      </w:r>
      <w:r w:rsidR="001B5F7E" w:rsidRPr="00B4201E">
        <w:rPr>
          <w:rFonts w:ascii="Segoe UI" w:hAnsi="Segoe UI" w:cs="Segoe UI"/>
          <w:i/>
          <w:iCs/>
          <w:sz w:val="20"/>
          <w:szCs w:val="20"/>
          <w:lang w:val="tr-TR"/>
        </w:rPr>
        <w:t xml:space="preserve">le </w:t>
      </w:r>
      <w:r w:rsidRPr="00B4201E">
        <w:rPr>
          <w:rFonts w:ascii="Segoe UI" w:hAnsi="Segoe UI" w:cs="Segoe UI"/>
          <w:i/>
          <w:iCs/>
          <w:sz w:val="20"/>
          <w:szCs w:val="20"/>
          <w:lang w:val="tr-TR"/>
        </w:rPr>
        <w:t xml:space="preserve">aslında dünyada yaşanan bu değişim ve dönüşüme Zorlu Grubu olarak nasıl cevap vereceğimizi </w:t>
      </w:r>
      <w:r w:rsidR="00F93D91" w:rsidRPr="00B4201E">
        <w:rPr>
          <w:rFonts w:ascii="Segoe UI" w:hAnsi="Segoe UI" w:cs="Segoe UI"/>
          <w:i/>
          <w:iCs/>
          <w:sz w:val="20"/>
          <w:szCs w:val="20"/>
          <w:lang w:val="tr-TR"/>
        </w:rPr>
        <w:t xml:space="preserve">daha da net </w:t>
      </w:r>
      <w:r w:rsidRPr="00B4201E">
        <w:rPr>
          <w:rFonts w:ascii="Segoe UI" w:hAnsi="Segoe UI" w:cs="Segoe UI"/>
          <w:i/>
          <w:iCs/>
          <w:sz w:val="20"/>
          <w:szCs w:val="20"/>
          <w:lang w:val="tr-TR"/>
        </w:rPr>
        <w:t>ortaya koyuyor</w:t>
      </w:r>
      <w:r w:rsidR="001B5F7E" w:rsidRPr="00B4201E">
        <w:rPr>
          <w:rFonts w:ascii="Segoe UI" w:hAnsi="Segoe UI" w:cs="Segoe UI"/>
          <w:i/>
          <w:iCs/>
          <w:sz w:val="20"/>
          <w:szCs w:val="20"/>
          <w:lang w:val="tr-TR"/>
        </w:rPr>
        <w:t>uz</w:t>
      </w:r>
      <w:r w:rsidRPr="00B4201E">
        <w:rPr>
          <w:rFonts w:ascii="Segoe UI" w:hAnsi="Segoe UI" w:cs="Segoe UI"/>
          <w:i/>
          <w:iCs/>
          <w:sz w:val="20"/>
          <w:szCs w:val="20"/>
          <w:lang w:val="tr-TR"/>
        </w:rPr>
        <w:t>. Bu stratejiyle, sorumlu yatırım holdingi yaklaşımımızla; şirketlerimiz, paydaşlarımız, toplum ve gelecek için yatırım yaparken</w:t>
      </w:r>
      <w:r w:rsidR="00F93D91" w:rsidRPr="00B4201E">
        <w:rPr>
          <w:rFonts w:ascii="Segoe UI" w:hAnsi="Segoe UI" w:cs="Segoe UI"/>
          <w:i/>
          <w:iCs/>
          <w:sz w:val="20"/>
          <w:szCs w:val="20"/>
          <w:lang w:val="tr-TR"/>
        </w:rPr>
        <w:t>;</w:t>
      </w:r>
      <w:r w:rsidRPr="00B4201E">
        <w:rPr>
          <w:rFonts w:ascii="Segoe UI" w:hAnsi="Segoe UI" w:cs="Segoe UI"/>
          <w:i/>
          <w:iCs/>
          <w:sz w:val="20"/>
          <w:szCs w:val="20"/>
          <w:lang w:val="tr-TR"/>
        </w:rPr>
        <w:t xml:space="preserve"> çevresel, sosyal ve yönetişim alanlarında en yüksek değeri yaratmaya odakla</w:t>
      </w:r>
      <w:r w:rsidR="001B5F7E" w:rsidRPr="00B4201E">
        <w:rPr>
          <w:rFonts w:ascii="Segoe UI" w:hAnsi="Segoe UI" w:cs="Segoe UI"/>
          <w:i/>
          <w:iCs/>
          <w:sz w:val="20"/>
          <w:szCs w:val="20"/>
          <w:lang w:val="tr-TR"/>
        </w:rPr>
        <w:t>nıyoruz</w:t>
      </w:r>
      <w:r w:rsidRPr="00B4201E">
        <w:rPr>
          <w:rFonts w:ascii="Segoe UI" w:hAnsi="Segoe UI" w:cs="Segoe UI"/>
          <w:i/>
          <w:iCs/>
          <w:sz w:val="20"/>
          <w:szCs w:val="20"/>
          <w:lang w:val="tr-TR"/>
        </w:rPr>
        <w:t xml:space="preserve">. </w:t>
      </w:r>
      <w:r w:rsidR="00D97C96" w:rsidRPr="00B4201E">
        <w:rPr>
          <w:rFonts w:ascii="Segoe UI" w:hAnsi="Segoe UI" w:cs="Segoe UI"/>
          <w:i/>
          <w:iCs/>
          <w:sz w:val="20"/>
          <w:szCs w:val="20"/>
          <w:lang w:val="tr-TR"/>
        </w:rPr>
        <w:t>Bu</w:t>
      </w:r>
      <w:r w:rsidR="006C0AA6" w:rsidRPr="00B4201E">
        <w:rPr>
          <w:rFonts w:ascii="Segoe UI" w:hAnsi="Segoe UI" w:cs="Segoe UI"/>
          <w:i/>
          <w:iCs/>
          <w:sz w:val="20"/>
          <w:szCs w:val="20"/>
          <w:lang w:val="tr-TR"/>
        </w:rPr>
        <w:t xml:space="preserve"> strateji bizim krizlere karşı dayanıklılığımız</w:t>
      </w:r>
      <w:r w:rsidR="00D97C96" w:rsidRPr="00B4201E">
        <w:rPr>
          <w:rFonts w:ascii="Segoe UI" w:hAnsi="Segoe UI" w:cs="Segoe UI"/>
          <w:i/>
          <w:iCs/>
          <w:sz w:val="20"/>
          <w:szCs w:val="20"/>
          <w:lang w:val="tr-TR"/>
        </w:rPr>
        <w:t xml:space="preserve">ı </w:t>
      </w:r>
      <w:r w:rsidR="006C0AA6" w:rsidRPr="00B4201E">
        <w:rPr>
          <w:rFonts w:ascii="Segoe UI" w:hAnsi="Segoe UI" w:cs="Segoe UI"/>
          <w:i/>
          <w:iCs/>
          <w:sz w:val="20"/>
          <w:szCs w:val="20"/>
          <w:lang w:val="tr-TR"/>
        </w:rPr>
        <w:t>arttırırken</w:t>
      </w:r>
      <w:r w:rsidR="00A70C14" w:rsidRPr="00B4201E">
        <w:rPr>
          <w:rFonts w:ascii="Segoe UI" w:hAnsi="Segoe UI" w:cs="Segoe UI"/>
          <w:i/>
          <w:iCs/>
          <w:sz w:val="20"/>
          <w:szCs w:val="20"/>
          <w:lang w:val="tr-TR"/>
        </w:rPr>
        <w:t>;</w:t>
      </w:r>
      <w:r w:rsidR="006C0AA6" w:rsidRPr="00B4201E">
        <w:rPr>
          <w:rFonts w:ascii="Segoe UI" w:hAnsi="Segoe UI" w:cs="Segoe UI"/>
          <w:i/>
          <w:iCs/>
          <w:sz w:val="20"/>
          <w:szCs w:val="20"/>
          <w:lang w:val="tr-TR"/>
        </w:rPr>
        <w:t xml:space="preserve"> uzun dönemde karlılık da yaratabilme özelliğine sahip. Dünyanın içinden geçtiği süreçte bu d</w:t>
      </w:r>
      <w:r w:rsidRPr="00B4201E">
        <w:rPr>
          <w:rFonts w:ascii="Segoe UI" w:hAnsi="Segoe UI" w:cs="Segoe UI"/>
          <w:i/>
          <w:iCs/>
          <w:sz w:val="20"/>
          <w:szCs w:val="20"/>
          <w:lang w:val="tr-TR"/>
        </w:rPr>
        <w:t xml:space="preserve">eğişim </w:t>
      </w:r>
      <w:r w:rsidR="001B5F7E" w:rsidRPr="00B4201E">
        <w:rPr>
          <w:rFonts w:ascii="Segoe UI" w:hAnsi="Segoe UI" w:cs="Segoe UI"/>
          <w:i/>
          <w:iCs/>
          <w:sz w:val="20"/>
          <w:szCs w:val="20"/>
          <w:lang w:val="tr-TR"/>
        </w:rPr>
        <w:t xml:space="preserve">hem </w:t>
      </w:r>
      <w:r w:rsidRPr="00B4201E">
        <w:rPr>
          <w:rFonts w:ascii="Segoe UI" w:eastAsiaTheme="minorHAnsi" w:hAnsi="Segoe UI" w:cs="Segoe UI"/>
          <w:i/>
          <w:iCs/>
          <w:color w:val="auto"/>
          <w:sz w:val="20"/>
          <w:szCs w:val="20"/>
          <w:bdr w:val="none" w:sz="0" w:space="0" w:color="auto"/>
          <w:lang w:val="tr-TR"/>
          <w14:textOutline w14:w="0" w14:cap="rnd" w14:cmpd="sng" w14:algn="ctr">
            <w14:noFill/>
            <w14:prstDash w14:val="solid"/>
            <w14:bevel/>
          </w14:textOutline>
        </w:rPr>
        <w:t xml:space="preserve">işimizin devamlılığı </w:t>
      </w:r>
      <w:r w:rsidR="001B5F7E" w:rsidRPr="00B4201E">
        <w:rPr>
          <w:rFonts w:ascii="Segoe UI" w:eastAsiaTheme="minorHAnsi" w:hAnsi="Segoe UI" w:cs="Segoe UI"/>
          <w:i/>
          <w:iCs/>
          <w:color w:val="auto"/>
          <w:sz w:val="20"/>
          <w:szCs w:val="20"/>
          <w:bdr w:val="none" w:sz="0" w:space="0" w:color="auto"/>
          <w:lang w:val="tr-TR"/>
          <w14:textOutline w14:w="0" w14:cap="rnd" w14:cmpd="sng" w14:algn="ctr">
            <w14:noFill/>
            <w14:prstDash w14:val="solid"/>
            <w14:bevel/>
          </w14:textOutline>
        </w:rPr>
        <w:t xml:space="preserve">hem de dünyanın geleceği </w:t>
      </w:r>
      <w:r w:rsidRPr="00B4201E">
        <w:rPr>
          <w:rFonts w:ascii="Segoe UI" w:eastAsiaTheme="minorHAnsi" w:hAnsi="Segoe UI" w:cs="Segoe UI"/>
          <w:i/>
          <w:iCs/>
          <w:color w:val="auto"/>
          <w:sz w:val="20"/>
          <w:szCs w:val="20"/>
          <w:bdr w:val="none" w:sz="0" w:space="0" w:color="auto"/>
          <w:lang w:val="tr-TR"/>
          <w14:textOutline w14:w="0" w14:cap="rnd" w14:cmpd="sng" w14:algn="ctr">
            <w14:noFill/>
            <w14:prstDash w14:val="solid"/>
            <w14:bevel/>
          </w14:textOutline>
        </w:rPr>
        <w:t>adına, artık bir zorunluluk</w:t>
      </w:r>
      <w:r w:rsidRPr="00B4201E">
        <w:rPr>
          <w:rFonts w:ascii="Segoe UI" w:hAnsi="Segoe UI" w:cs="Segoe UI"/>
          <w:i/>
          <w:iCs/>
          <w:sz w:val="20"/>
          <w:szCs w:val="20"/>
          <w:lang w:val="tr-TR"/>
        </w:rPr>
        <w:t>.</w:t>
      </w:r>
      <w:r w:rsidR="006C0AA6" w:rsidRPr="00B4201E">
        <w:rPr>
          <w:rFonts w:ascii="Segoe UI" w:hAnsi="Segoe UI" w:cs="Segoe UI"/>
          <w:i/>
          <w:iCs/>
          <w:sz w:val="20"/>
          <w:szCs w:val="20"/>
          <w:lang w:val="tr-TR"/>
        </w:rPr>
        <w:t xml:space="preserve"> </w:t>
      </w:r>
      <w:r w:rsidR="001B5F7E" w:rsidRPr="00B4201E">
        <w:rPr>
          <w:rFonts w:ascii="Segoe UI" w:hAnsi="Segoe UI" w:cs="Segoe UI"/>
          <w:i/>
          <w:iCs/>
          <w:sz w:val="20"/>
          <w:szCs w:val="20"/>
          <w:lang w:val="tr-TR"/>
        </w:rPr>
        <w:t>Avrupa Birliği Yeşil Mutabakatı bunun en yakın örneği. İhracatımızın önemli bir kısmını bu bölgeye yapan bir grup o</w:t>
      </w:r>
      <w:r w:rsidR="006C0AA6" w:rsidRPr="00B4201E">
        <w:rPr>
          <w:rFonts w:ascii="Segoe UI" w:hAnsi="Segoe UI" w:cs="Segoe UI"/>
          <w:i/>
          <w:iCs/>
          <w:sz w:val="20"/>
          <w:szCs w:val="20"/>
          <w:lang w:val="tr-TR"/>
        </w:rPr>
        <w:t>la</w:t>
      </w:r>
      <w:r w:rsidR="001B5F7E" w:rsidRPr="00B4201E">
        <w:rPr>
          <w:rFonts w:ascii="Segoe UI" w:hAnsi="Segoe UI" w:cs="Segoe UI"/>
          <w:i/>
          <w:iCs/>
          <w:sz w:val="20"/>
          <w:szCs w:val="20"/>
          <w:lang w:val="tr-TR"/>
        </w:rPr>
        <w:t xml:space="preserve">rak Akıllı Hayat 2030 stratejimiz doğrultusunda, atacağımız sürdürülebilirlik odaklı adımlarla bu duruma uyum sağlamanın da ötesinde; bu konuda ülkemizde öncü ve örnek olabileceğimize </w:t>
      </w:r>
      <w:r w:rsidR="006C0AA6" w:rsidRPr="00B4201E">
        <w:rPr>
          <w:rFonts w:ascii="Segoe UI" w:hAnsi="Segoe UI" w:cs="Segoe UI"/>
          <w:i/>
          <w:iCs/>
          <w:sz w:val="20"/>
          <w:szCs w:val="20"/>
          <w:lang w:val="tr-TR"/>
        </w:rPr>
        <w:t xml:space="preserve">inanıyoruz. Bunun için elimizde önemli varlıklarımız var. Teknoloji, dijitalleşme ve </w:t>
      </w:r>
      <w:proofErr w:type="spellStart"/>
      <w:r w:rsidR="006C0AA6" w:rsidRPr="00B4201E">
        <w:rPr>
          <w:rFonts w:ascii="Segoe UI" w:hAnsi="Segoe UI" w:cs="Segoe UI"/>
          <w:i/>
          <w:iCs/>
          <w:sz w:val="20"/>
          <w:szCs w:val="20"/>
          <w:lang w:val="tr-TR"/>
        </w:rPr>
        <w:t>inovasyon</w:t>
      </w:r>
      <w:proofErr w:type="spellEnd"/>
      <w:r w:rsidR="006C0AA6" w:rsidRPr="00B4201E">
        <w:rPr>
          <w:rFonts w:ascii="Segoe UI" w:hAnsi="Segoe UI" w:cs="Segoe UI"/>
          <w:i/>
          <w:iCs/>
          <w:sz w:val="20"/>
          <w:szCs w:val="20"/>
          <w:lang w:val="tr-TR"/>
        </w:rPr>
        <w:t xml:space="preserve"> kapasitemiz oldukça yüksek. Bu sayede yenilikçi ve sorumlu ürün ve hizmetler </w:t>
      </w:r>
      <w:r w:rsidR="00436F0D" w:rsidRPr="00B4201E">
        <w:rPr>
          <w:rFonts w:ascii="Segoe UI" w:hAnsi="Segoe UI" w:cs="Segoe UI"/>
          <w:i/>
          <w:iCs/>
          <w:sz w:val="20"/>
          <w:szCs w:val="20"/>
          <w:lang w:val="tr-TR"/>
        </w:rPr>
        <w:t>sunabiliyoruz</w:t>
      </w:r>
      <w:r w:rsidR="006C0AA6" w:rsidRPr="00B4201E">
        <w:rPr>
          <w:rFonts w:ascii="Segoe UI" w:hAnsi="Segoe UI" w:cs="Segoe UI"/>
          <w:i/>
          <w:iCs/>
          <w:sz w:val="20"/>
          <w:szCs w:val="20"/>
          <w:lang w:val="tr-TR"/>
        </w:rPr>
        <w:t>. Yenilenebilir enerjiye, elektrikli araç ekosistemine, akıllı elektronik-beyaz eşya</w:t>
      </w:r>
      <w:r w:rsidR="00F93D91" w:rsidRPr="00B4201E">
        <w:rPr>
          <w:rFonts w:ascii="Segoe UI" w:hAnsi="Segoe UI" w:cs="Segoe UI"/>
          <w:i/>
          <w:iCs/>
          <w:sz w:val="20"/>
          <w:szCs w:val="20"/>
          <w:lang w:val="tr-TR"/>
        </w:rPr>
        <w:t>ya</w:t>
      </w:r>
      <w:r w:rsidR="006C0AA6" w:rsidRPr="00B4201E">
        <w:rPr>
          <w:rFonts w:ascii="Segoe UI" w:hAnsi="Segoe UI" w:cs="Segoe UI"/>
          <w:i/>
          <w:iCs/>
          <w:sz w:val="20"/>
          <w:szCs w:val="20"/>
          <w:lang w:val="tr-TR"/>
        </w:rPr>
        <w:t xml:space="preserve">, teknik ve akıllı tekstil ürünlerine çok ciddi yatırımlarımız var. Bunları daha </w:t>
      </w:r>
      <w:proofErr w:type="spellStart"/>
      <w:r w:rsidR="006C0AA6" w:rsidRPr="00B4201E">
        <w:rPr>
          <w:rFonts w:ascii="Segoe UI" w:hAnsi="Segoe UI" w:cs="Segoe UI"/>
          <w:i/>
          <w:iCs/>
          <w:sz w:val="20"/>
          <w:szCs w:val="20"/>
          <w:lang w:val="tr-TR"/>
        </w:rPr>
        <w:t>karbonsuz</w:t>
      </w:r>
      <w:proofErr w:type="spellEnd"/>
      <w:r w:rsidR="006C0AA6" w:rsidRPr="00B4201E">
        <w:rPr>
          <w:rFonts w:ascii="Segoe UI" w:hAnsi="Segoe UI" w:cs="Segoe UI"/>
          <w:i/>
          <w:iCs/>
          <w:sz w:val="20"/>
          <w:szCs w:val="20"/>
          <w:lang w:val="tr-TR"/>
        </w:rPr>
        <w:t xml:space="preserve"> ve daha sorumlu bir ekonomiye doğru taşıyarak şirketlerimiz aracılığıyla dünyada bu değişim ve dönüşüme katkı sağlamayı</w:t>
      </w:r>
      <w:r w:rsidR="00D97C96" w:rsidRPr="00B4201E">
        <w:rPr>
          <w:rFonts w:ascii="Segoe UI" w:hAnsi="Segoe UI" w:cs="Segoe UI"/>
          <w:i/>
          <w:iCs/>
          <w:sz w:val="20"/>
          <w:szCs w:val="20"/>
          <w:lang w:val="tr-TR"/>
        </w:rPr>
        <w:t xml:space="preserve"> hedefliyoruz</w:t>
      </w:r>
      <w:r w:rsidR="00F93D91" w:rsidRPr="00B4201E">
        <w:rPr>
          <w:rFonts w:ascii="Segoe UI" w:hAnsi="Segoe UI" w:cs="Segoe UI"/>
          <w:i/>
          <w:iCs/>
          <w:sz w:val="20"/>
          <w:szCs w:val="20"/>
          <w:lang w:val="tr-TR"/>
        </w:rPr>
        <w:t>.</w:t>
      </w:r>
      <w:r w:rsidR="00E9253D" w:rsidRPr="00B4201E">
        <w:rPr>
          <w:rFonts w:ascii="Segoe UI" w:hAnsi="Segoe UI" w:cs="Segoe UI"/>
          <w:i/>
          <w:iCs/>
          <w:sz w:val="20"/>
          <w:szCs w:val="20"/>
          <w:lang w:val="tr-TR"/>
        </w:rPr>
        <w:t xml:space="preserve"> </w:t>
      </w:r>
      <w:r w:rsidR="00F93D91" w:rsidRPr="00B4201E">
        <w:rPr>
          <w:rFonts w:ascii="Segoe UI" w:hAnsi="Segoe UI" w:cs="Segoe UI"/>
          <w:i/>
          <w:iCs/>
          <w:sz w:val="20"/>
          <w:szCs w:val="20"/>
          <w:lang w:val="tr-TR"/>
        </w:rPr>
        <w:t>Tüm bunları yaparken de en çok yetkin insan kaynağımız</w:t>
      </w:r>
      <w:r w:rsidR="006B43F6" w:rsidRPr="00B4201E">
        <w:rPr>
          <w:rFonts w:ascii="Segoe UI" w:hAnsi="Segoe UI" w:cs="Segoe UI"/>
          <w:i/>
          <w:iCs/>
          <w:sz w:val="20"/>
          <w:szCs w:val="20"/>
          <w:lang w:val="tr-TR"/>
        </w:rPr>
        <w:t>a</w:t>
      </w:r>
      <w:r w:rsidR="00F93D91" w:rsidRPr="00B4201E">
        <w:rPr>
          <w:rFonts w:ascii="Segoe UI" w:hAnsi="Segoe UI" w:cs="Segoe UI"/>
          <w:i/>
          <w:iCs/>
          <w:sz w:val="20"/>
          <w:szCs w:val="20"/>
          <w:lang w:val="tr-TR"/>
        </w:rPr>
        <w:t xml:space="preserve">; çalışma arkadaşlarımızın gücüne ve </w:t>
      </w:r>
      <w:proofErr w:type="spellStart"/>
      <w:r w:rsidR="00F93D91" w:rsidRPr="00B4201E">
        <w:rPr>
          <w:rFonts w:ascii="Segoe UI" w:hAnsi="Segoe UI" w:cs="Segoe UI"/>
          <w:i/>
          <w:iCs/>
          <w:sz w:val="20"/>
          <w:szCs w:val="20"/>
          <w:lang w:val="tr-TR"/>
        </w:rPr>
        <w:t>inovatif</w:t>
      </w:r>
      <w:proofErr w:type="spellEnd"/>
      <w:r w:rsidR="00F93D91" w:rsidRPr="00B4201E">
        <w:rPr>
          <w:rFonts w:ascii="Segoe UI" w:hAnsi="Segoe UI" w:cs="Segoe UI"/>
          <w:i/>
          <w:iCs/>
          <w:sz w:val="20"/>
          <w:szCs w:val="20"/>
          <w:lang w:val="tr-TR"/>
        </w:rPr>
        <w:t xml:space="preserve"> bakış açılarıyla yarattıkları artı değere; duyarlılıklarıyla attıkları adımlara, birlikte sahiplendiğimiz vizyona </w:t>
      </w:r>
      <w:proofErr w:type="gramStart"/>
      <w:r w:rsidR="00F93D91" w:rsidRPr="00B4201E">
        <w:rPr>
          <w:rFonts w:ascii="Segoe UI" w:hAnsi="Segoe UI" w:cs="Segoe UI"/>
          <w:i/>
          <w:iCs/>
          <w:sz w:val="20"/>
          <w:szCs w:val="20"/>
          <w:lang w:val="tr-TR"/>
        </w:rPr>
        <w:t>güveniyoruz</w:t>
      </w:r>
      <w:r w:rsidR="00D97C96" w:rsidRPr="00800297">
        <w:rPr>
          <w:rFonts w:ascii="Segoe UI" w:hAnsi="Segoe UI" w:cs="Segoe UI"/>
          <w:sz w:val="20"/>
          <w:szCs w:val="20"/>
          <w:lang w:val="tr-TR"/>
        </w:rPr>
        <w:t>“</w:t>
      </w:r>
      <w:r w:rsidR="002515CE" w:rsidRPr="00800297">
        <w:rPr>
          <w:rFonts w:ascii="Segoe UI" w:hAnsi="Segoe UI" w:cs="Segoe UI"/>
          <w:sz w:val="20"/>
          <w:szCs w:val="20"/>
          <w:lang w:val="tr-TR"/>
        </w:rPr>
        <w:t xml:space="preserve"> </w:t>
      </w:r>
      <w:r w:rsidR="00D97C96" w:rsidRPr="00800297">
        <w:rPr>
          <w:rFonts w:ascii="Segoe UI" w:hAnsi="Segoe UI" w:cs="Segoe UI"/>
          <w:sz w:val="20"/>
          <w:szCs w:val="20"/>
          <w:lang w:val="tr-TR"/>
        </w:rPr>
        <w:t>dedi</w:t>
      </w:r>
      <w:proofErr w:type="gramEnd"/>
      <w:r w:rsidR="00D97C96" w:rsidRPr="00800297">
        <w:rPr>
          <w:rFonts w:ascii="Segoe UI" w:hAnsi="Segoe UI" w:cs="Segoe UI"/>
          <w:sz w:val="20"/>
          <w:szCs w:val="20"/>
          <w:lang w:val="tr-TR"/>
        </w:rPr>
        <w:t>.</w:t>
      </w:r>
    </w:p>
    <w:p w14:paraId="163AC258" w14:textId="77777777" w:rsidR="00D97C96" w:rsidRPr="00800297" w:rsidRDefault="00D97C96" w:rsidP="008573A0">
      <w:pPr>
        <w:pStyle w:val="Body"/>
        <w:spacing w:line="300" w:lineRule="auto"/>
        <w:jc w:val="both"/>
        <w:rPr>
          <w:rFonts w:ascii="Segoe UI" w:hAnsi="Segoe UI" w:cs="Segoe UI"/>
          <w:sz w:val="20"/>
          <w:szCs w:val="20"/>
          <w:lang w:val="tr-TR"/>
        </w:rPr>
      </w:pPr>
    </w:p>
    <w:p w14:paraId="2CDBFB05" w14:textId="201ECC40" w:rsidR="00A70C14" w:rsidRDefault="00D97C96" w:rsidP="008573A0">
      <w:pPr>
        <w:pStyle w:val="Body"/>
        <w:spacing w:line="300" w:lineRule="auto"/>
        <w:jc w:val="both"/>
        <w:rPr>
          <w:rFonts w:ascii="Segoe UI" w:hAnsi="Segoe UI" w:cs="Segoe UI"/>
          <w:b/>
          <w:bCs/>
          <w:sz w:val="20"/>
          <w:szCs w:val="20"/>
          <w:lang w:val="tr-TR"/>
        </w:rPr>
      </w:pPr>
      <w:r w:rsidRPr="00800297">
        <w:rPr>
          <w:rFonts w:ascii="Segoe UI" w:hAnsi="Segoe UI" w:cs="Segoe UI"/>
          <w:b/>
          <w:bCs/>
          <w:sz w:val="20"/>
          <w:szCs w:val="20"/>
          <w:lang w:val="tr-TR"/>
        </w:rPr>
        <w:t xml:space="preserve">Zorlu Holding </w:t>
      </w:r>
      <w:proofErr w:type="spellStart"/>
      <w:r w:rsidRPr="00800297">
        <w:rPr>
          <w:rFonts w:ascii="Segoe UI" w:hAnsi="Segoe UI" w:cs="Segoe UI"/>
          <w:b/>
          <w:bCs/>
          <w:sz w:val="20"/>
          <w:szCs w:val="20"/>
          <w:lang w:val="tr-TR"/>
        </w:rPr>
        <w:t>CFO’su</w:t>
      </w:r>
      <w:proofErr w:type="spellEnd"/>
      <w:r w:rsidRPr="00800297">
        <w:rPr>
          <w:rFonts w:ascii="Segoe UI" w:hAnsi="Segoe UI" w:cs="Segoe UI"/>
          <w:b/>
          <w:bCs/>
          <w:sz w:val="20"/>
          <w:szCs w:val="20"/>
          <w:lang w:val="tr-TR"/>
        </w:rPr>
        <w:t xml:space="preserve"> ve Sürdürülebilirlik Komitesi Cem Köksal</w:t>
      </w:r>
      <w:r w:rsidR="001F54BB" w:rsidRPr="00800297">
        <w:rPr>
          <w:rFonts w:ascii="Segoe UI" w:hAnsi="Segoe UI" w:cs="Segoe UI"/>
          <w:b/>
          <w:bCs/>
          <w:sz w:val="20"/>
          <w:szCs w:val="20"/>
          <w:lang w:val="tr-TR"/>
        </w:rPr>
        <w:t>:</w:t>
      </w:r>
      <w:r w:rsidRPr="00800297">
        <w:rPr>
          <w:rFonts w:ascii="Segoe UI" w:hAnsi="Segoe UI" w:cs="Segoe UI"/>
          <w:b/>
          <w:bCs/>
          <w:sz w:val="20"/>
          <w:szCs w:val="20"/>
          <w:lang w:val="tr-TR"/>
        </w:rPr>
        <w:t xml:space="preserve"> “</w:t>
      </w:r>
      <w:r w:rsidR="001F54BB" w:rsidRPr="00800297">
        <w:rPr>
          <w:rFonts w:ascii="Segoe UI" w:hAnsi="Segoe UI" w:cs="Segoe UI"/>
          <w:b/>
          <w:bCs/>
          <w:sz w:val="20"/>
          <w:szCs w:val="20"/>
          <w:lang w:val="tr-TR"/>
        </w:rPr>
        <w:t>Düşük karbonlu bir büyüme stratejiniz yoksa bu dünyada uzun dönemde ayakta kalmanız ve yaşamanız mümkün değil.</w:t>
      </w:r>
      <w:r w:rsidR="006B43F6" w:rsidRPr="00800297">
        <w:rPr>
          <w:rFonts w:ascii="Segoe UI" w:hAnsi="Segoe UI" w:cs="Segoe UI"/>
          <w:b/>
          <w:bCs/>
          <w:sz w:val="20"/>
          <w:szCs w:val="20"/>
          <w:lang w:val="tr-TR"/>
        </w:rPr>
        <w:t>”</w:t>
      </w:r>
    </w:p>
    <w:p w14:paraId="588E6AC6" w14:textId="77777777" w:rsidR="006F018D" w:rsidRPr="00800297" w:rsidRDefault="006F018D" w:rsidP="008573A0">
      <w:pPr>
        <w:pStyle w:val="Body"/>
        <w:spacing w:line="300" w:lineRule="auto"/>
        <w:jc w:val="both"/>
        <w:rPr>
          <w:rFonts w:ascii="Segoe UI" w:hAnsi="Segoe UI" w:cs="Segoe UI"/>
          <w:b/>
          <w:bCs/>
          <w:sz w:val="20"/>
          <w:szCs w:val="20"/>
          <w:lang w:val="tr-TR"/>
        </w:rPr>
      </w:pPr>
    </w:p>
    <w:p w14:paraId="7677EA7B" w14:textId="404011AD" w:rsidR="003650F7" w:rsidRDefault="001F54BB" w:rsidP="008573A0">
      <w:pPr>
        <w:spacing w:after="0" w:line="300" w:lineRule="auto"/>
        <w:jc w:val="both"/>
        <w:rPr>
          <w:rFonts w:ascii="Segoe UI" w:hAnsi="Segoe UI" w:cs="Segoe UI"/>
          <w:sz w:val="20"/>
          <w:szCs w:val="20"/>
          <w:lang w:val="tr-TR"/>
        </w:rPr>
      </w:pPr>
      <w:r w:rsidRPr="00800297">
        <w:rPr>
          <w:rFonts w:ascii="Segoe UI" w:hAnsi="Segoe UI" w:cs="Segoe UI"/>
          <w:sz w:val="20"/>
          <w:szCs w:val="20"/>
          <w:lang w:val="tr-TR"/>
        </w:rPr>
        <w:t>Artık yatırımcıların</w:t>
      </w:r>
      <w:r w:rsidR="002C36BB">
        <w:rPr>
          <w:rFonts w:ascii="Segoe UI" w:hAnsi="Segoe UI" w:cs="Segoe UI"/>
          <w:sz w:val="20"/>
          <w:szCs w:val="20"/>
          <w:lang w:val="tr-TR"/>
        </w:rPr>
        <w:t>,</w:t>
      </w:r>
      <w:r w:rsidRPr="00800297">
        <w:rPr>
          <w:rFonts w:ascii="Segoe UI" w:hAnsi="Segoe UI" w:cs="Segoe UI"/>
          <w:sz w:val="20"/>
          <w:szCs w:val="20"/>
          <w:lang w:val="tr-TR"/>
        </w:rPr>
        <w:t xml:space="preserve"> şirketlerin bilançolarına etki eden finansal olmayan konuları çok daha fazla dikkate aldığını ifade eden </w:t>
      </w:r>
      <w:r w:rsidRPr="006F018D">
        <w:rPr>
          <w:rFonts w:ascii="Segoe UI" w:hAnsi="Segoe UI" w:cs="Segoe UI"/>
          <w:b/>
          <w:bCs/>
          <w:sz w:val="20"/>
          <w:szCs w:val="20"/>
          <w:lang w:val="tr-TR"/>
        </w:rPr>
        <w:t>Zorlu Holding CFO’ su Cem Köksal</w:t>
      </w:r>
      <w:r w:rsidRPr="00800297">
        <w:rPr>
          <w:rFonts w:ascii="Segoe UI" w:hAnsi="Segoe UI" w:cs="Segoe UI"/>
          <w:sz w:val="20"/>
          <w:szCs w:val="20"/>
          <w:lang w:val="tr-TR"/>
        </w:rPr>
        <w:t>; “</w:t>
      </w:r>
      <w:r w:rsidRPr="006F018D">
        <w:rPr>
          <w:rFonts w:ascii="Segoe UI" w:hAnsi="Segoe UI" w:cs="Segoe UI"/>
          <w:i/>
          <w:iCs/>
          <w:sz w:val="20"/>
          <w:szCs w:val="20"/>
          <w:lang w:val="tr-TR"/>
        </w:rPr>
        <w:t>Yapılan araştırmalar ÇSY performansını geliştiren ve büyüme stratejisinin ayrılmaz bir parçası haline getirmiş şirketlerin uzun dönemde sürdürülebilir karlılık yaratma konusunda oldukça başarılı olduklarını gösteriyor. ÇSY</w:t>
      </w:r>
      <w:r w:rsidR="006B43F6" w:rsidRPr="006F018D">
        <w:rPr>
          <w:rFonts w:ascii="Segoe UI" w:hAnsi="Segoe UI" w:cs="Segoe UI"/>
          <w:i/>
          <w:iCs/>
          <w:sz w:val="20"/>
          <w:szCs w:val="20"/>
          <w:lang w:val="tr-TR"/>
        </w:rPr>
        <w:t>,</w:t>
      </w:r>
      <w:r w:rsidR="005C11BD" w:rsidRPr="006F018D">
        <w:rPr>
          <w:rFonts w:ascii="Segoe UI" w:hAnsi="Segoe UI" w:cs="Segoe UI"/>
          <w:i/>
          <w:iCs/>
          <w:sz w:val="20"/>
          <w:szCs w:val="20"/>
          <w:lang w:val="tr-TR"/>
        </w:rPr>
        <w:t xml:space="preserve"> </w:t>
      </w:r>
      <w:r w:rsidRPr="006F018D">
        <w:rPr>
          <w:rFonts w:ascii="Segoe UI" w:hAnsi="Segoe UI" w:cs="Segoe UI"/>
          <w:i/>
          <w:iCs/>
          <w:sz w:val="20"/>
          <w:szCs w:val="20"/>
          <w:lang w:val="tr-TR"/>
        </w:rPr>
        <w:t xml:space="preserve">giderek kurumsal bir çerçeveye oturuyor, ölçümleniyor, buna göre şirketler değerlendiriliyor ve kredi mekanizmaları bile bunun </w:t>
      </w:r>
      <w:r w:rsidR="003650F7" w:rsidRPr="006F018D">
        <w:rPr>
          <w:rFonts w:ascii="Segoe UI" w:hAnsi="Segoe UI" w:cs="Segoe UI"/>
          <w:i/>
          <w:iCs/>
          <w:sz w:val="20"/>
          <w:szCs w:val="20"/>
          <w:lang w:val="tr-TR"/>
        </w:rPr>
        <w:t>üzerinden yeniden şekilleniyor.</w:t>
      </w:r>
      <w:r w:rsidRPr="006F018D">
        <w:rPr>
          <w:rFonts w:ascii="Segoe UI" w:hAnsi="Segoe UI" w:cs="Segoe UI"/>
          <w:i/>
          <w:iCs/>
          <w:sz w:val="20"/>
          <w:szCs w:val="20"/>
          <w:lang w:val="tr-TR"/>
        </w:rPr>
        <w:t xml:space="preserve"> Avrupa Yeşil Mutabakat </w:t>
      </w:r>
      <w:r w:rsidR="006B43F6" w:rsidRPr="006F018D">
        <w:rPr>
          <w:rFonts w:ascii="Segoe UI" w:hAnsi="Segoe UI" w:cs="Segoe UI"/>
          <w:i/>
          <w:iCs/>
          <w:sz w:val="20"/>
          <w:szCs w:val="20"/>
          <w:lang w:val="tr-TR"/>
        </w:rPr>
        <w:t>ç</w:t>
      </w:r>
      <w:r w:rsidRPr="006F018D">
        <w:rPr>
          <w:rFonts w:ascii="Segoe UI" w:hAnsi="Segoe UI" w:cs="Segoe UI"/>
          <w:i/>
          <w:iCs/>
          <w:sz w:val="20"/>
          <w:szCs w:val="20"/>
          <w:lang w:val="tr-TR"/>
        </w:rPr>
        <w:t xml:space="preserve">ağrısı ile Avrupa Birliği, </w:t>
      </w:r>
      <w:r w:rsidR="00C96D10" w:rsidRPr="006F018D">
        <w:rPr>
          <w:rFonts w:ascii="Segoe UI" w:hAnsi="Segoe UI" w:cs="Segoe UI"/>
          <w:i/>
          <w:iCs/>
          <w:sz w:val="20"/>
          <w:szCs w:val="20"/>
          <w:lang w:val="tr-TR"/>
        </w:rPr>
        <w:t>2050 yılına kadar net-sıfır karbon salım hedefine ulaşmayı taahhüt ediyor. Bu hedef sayesinde 2030 yılına kadar ise AB’nin karbon emisyonlarının 1990 yılına kıyasla en az %55 azaltılması amaçlanıyor.</w:t>
      </w:r>
      <w:r w:rsidRPr="006F018D">
        <w:rPr>
          <w:rFonts w:ascii="Segoe UI" w:hAnsi="Segoe UI" w:cs="Segoe UI"/>
          <w:i/>
          <w:iCs/>
          <w:sz w:val="20"/>
          <w:szCs w:val="20"/>
          <w:lang w:val="tr-TR"/>
        </w:rPr>
        <w:t xml:space="preserve"> Düşük karbonl</w:t>
      </w:r>
      <w:r w:rsidR="00A70C14" w:rsidRPr="006F018D">
        <w:rPr>
          <w:rFonts w:ascii="Segoe UI" w:hAnsi="Segoe UI" w:cs="Segoe UI"/>
          <w:i/>
          <w:iCs/>
          <w:sz w:val="20"/>
          <w:szCs w:val="20"/>
          <w:lang w:val="tr-TR"/>
        </w:rPr>
        <w:t xml:space="preserve">u bir büyüme stratejiniz yoksa </w:t>
      </w:r>
      <w:r w:rsidRPr="006F018D">
        <w:rPr>
          <w:rFonts w:ascii="Segoe UI" w:hAnsi="Segoe UI" w:cs="Segoe UI"/>
          <w:i/>
          <w:iCs/>
          <w:sz w:val="20"/>
          <w:szCs w:val="20"/>
          <w:lang w:val="tr-TR"/>
        </w:rPr>
        <w:t>bu dünyada uzun dönemde ayakta kalmanız ve yaşamanız mümkün değil.</w:t>
      </w:r>
      <w:r w:rsidR="00DC19B2" w:rsidRPr="006F018D">
        <w:rPr>
          <w:rFonts w:ascii="Segoe UI" w:hAnsi="Segoe UI" w:cs="Segoe UI"/>
          <w:i/>
          <w:iCs/>
          <w:sz w:val="20"/>
          <w:szCs w:val="20"/>
          <w:lang w:val="tr-TR"/>
        </w:rPr>
        <w:t>.</w:t>
      </w:r>
      <w:r w:rsidR="006B43F6" w:rsidRPr="006F018D">
        <w:rPr>
          <w:rFonts w:ascii="Segoe UI" w:hAnsi="Segoe UI" w:cs="Segoe UI"/>
          <w:i/>
          <w:iCs/>
          <w:sz w:val="20"/>
          <w:szCs w:val="20"/>
          <w:lang w:val="tr-TR"/>
        </w:rPr>
        <w:t>. Bu konunun elzem bir zorunluluk olmasının yanı sıra bugünün gençleri ve geleceğimiz</w:t>
      </w:r>
      <w:r w:rsidR="00A70C14" w:rsidRPr="006F018D">
        <w:rPr>
          <w:rFonts w:ascii="Segoe UI" w:hAnsi="Segoe UI" w:cs="Segoe UI"/>
          <w:i/>
          <w:iCs/>
          <w:sz w:val="20"/>
          <w:szCs w:val="20"/>
          <w:lang w:val="tr-TR"/>
        </w:rPr>
        <w:t xml:space="preserve">; gezegenin </w:t>
      </w:r>
      <w:r w:rsidR="006B43F6" w:rsidRPr="006F018D">
        <w:rPr>
          <w:rFonts w:ascii="Segoe UI" w:hAnsi="Segoe UI" w:cs="Segoe UI"/>
          <w:i/>
          <w:iCs/>
          <w:sz w:val="20"/>
          <w:szCs w:val="20"/>
          <w:lang w:val="tr-TR"/>
        </w:rPr>
        <w:t>var oluşun</w:t>
      </w:r>
      <w:r w:rsidR="00A70C14" w:rsidRPr="006F018D">
        <w:rPr>
          <w:rFonts w:ascii="Segoe UI" w:hAnsi="Segoe UI" w:cs="Segoe UI"/>
          <w:i/>
          <w:iCs/>
          <w:sz w:val="20"/>
          <w:szCs w:val="20"/>
          <w:lang w:val="tr-TR"/>
        </w:rPr>
        <w:t>un</w:t>
      </w:r>
      <w:r w:rsidR="006B43F6" w:rsidRPr="006F018D">
        <w:rPr>
          <w:rFonts w:ascii="Segoe UI" w:hAnsi="Segoe UI" w:cs="Segoe UI"/>
          <w:i/>
          <w:iCs/>
          <w:sz w:val="20"/>
          <w:szCs w:val="20"/>
          <w:lang w:val="tr-TR"/>
        </w:rPr>
        <w:t xml:space="preserve"> devamı için de ne kadar önemli ve kaçınılmaz olduğunun farkındayız</w:t>
      </w:r>
      <w:r w:rsidR="000D0326" w:rsidRPr="006F018D">
        <w:rPr>
          <w:rFonts w:ascii="Segoe UI" w:hAnsi="Segoe UI" w:cs="Segoe UI"/>
          <w:i/>
          <w:iCs/>
          <w:sz w:val="20"/>
          <w:szCs w:val="20"/>
          <w:lang w:val="tr-TR"/>
        </w:rPr>
        <w:t>. Biz de bu anlayışla, y</w:t>
      </w:r>
      <w:r w:rsidR="00860D88" w:rsidRPr="006F018D">
        <w:rPr>
          <w:rFonts w:ascii="Segoe UI" w:hAnsi="Segoe UI" w:cs="Segoe UI"/>
          <w:i/>
          <w:iCs/>
          <w:sz w:val="20"/>
          <w:szCs w:val="20"/>
          <w:lang w:val="tr-TR"/>
        </w:rPr>
        <w:t xml:space="preserve">eni stratejimiz doğrultusunda önümüzdeki dönemde insan odaklı ekosistemler ve yenileyici iş modelleri kurmaya daha fazla odaklanacağız. Yenileyici iş modellerimizle, 2030 yılına kadar </w:t>
      </w:r>
      <w:r w:rsidR="00553137" w:rsidRPr="006F018D">
        <w:rPr>
          <w:rFonts w:ascii="Segoe UI" w:hAnsi="Segoe UI" w:cs="Segoe UI"/>
          <w:i/>
          <w:iCs/>
          <w:sz w:val="20"/>
          <w:szCs w:val="20"/>
          <w:lang w:val="tr-TR"/>
        </w:rPr>
        <w:t>net sıfır emisyona</w:t>
      </w:r>
      <w:r w:rsidR="00D829AB" w:rsidRPr="006F018D">
        <w:rPr>
          <w:rFonts w:ascii="Segoe UI" w:hAnsi="Segoe UI" w:cs="Segoe UI"/>
          <w:i/>
          <w:iCs/>
          <w:sz w:val="20"/>
          <w:szCs w:val="20"/>
          <w:lang w:val="tr-TR"/>
        </w:rPr>
        <w:t xml:space="preserve"> </w:t>
      </w:r>
      <w:r w:rsidR="00860D88" w:rsidRPr="006F018D">
        <w:rPr>
          <w:rFonts w:ascii="Segoe UI" w:hAnsi="Segoe UI" w:cs="Segoe UI"/>
          <w:i/>
          <w:iCs/>
          <w:sz w:val="20"/>
          <w:szCs w:val="20"/>
          <w:lang w:val="tr-TR"/>
        </w:rPr>
        <w:t xml:space="preserve">ulaşmayı hedefliyoruz. 2050 yılına kadar bu hedefi tüm değer zincirini kapsayacak hale getireceğiz. Atıklarımızı </w:t>
      </w:r>
      <w:r w:rsidR="00733DB5" w:rsidRPr="006F018D">
        <w:rPr>
          <w:rFonts w:ascii="Segoe UI" w:hAnsi="Segoe UI" w:cs="Segoe UI"/>
          <w:i/>
          <w:iCs/>
          <w:sz w:val="20"/>
          <w:szCs w:val="20"/>
          <w:lang w:val="tr-TR"/>
        </w:rPr>
        <w:t xml:space="preserve">ise </w:t>
      </w:r>
      <w:r w:rsidR="00860D88" w:rsidRPr="006F018D">
        <w:rPr>
          <w:rFonts w:ascii="Segoe UI" w:hAnsi="Segoe UI" w:cs="Segoe UI"/>
          <w:i/>
          <w:iCs/>
          <w:sz w:val="20"/>
          <w:szCs w:val="20"/>
          <w:lang w:val="tr-TR"/>
        </w:rPr>
        <w:t>2030'a kadar %50 azaltılmayı</w:t>
      </w:r>
      <w:r w:rsidR="00D0753D" w:rsidRPr="006F018D">
        <w:rPr>
          <w:rFonts w:ascii="Segoe UI" w:hAnsi="Segoe UI" w:cs="Segoe UI"/>
          <w:i/>
          <w:iCs/>
          <w:sz w:val="20"/>
          <w:szCs w:val="20"/>
          <w:lang w:val="tr-TR"/>
        </w:rPr>
        <w:t xml:space="preserve">, </w:t>
      </w:r>
      <w:r w:rsidR="00860D88" w:rsidRPr="006F018D">
        <w:rPr>
          <w:rFonts w:ascii="Segoe UI" w:hAnsi="Segoe UI" w:cs="Segoe UI"/>
          <w:i/>
          <w:iCs/>
          <w:sz w:val="20"/>
          <w:szCs w:val="20"/>
          <w:lang w:val="tr-TR"/>
        </w:rPr>
        <w:t xml:space="preserve">2050'ye kadar </w:t>
      </w:r>
      <w:r w:rsidR="00733DB5" w:rsidRPr="006F018D">
        <w:rPr>
          <w:rFonts w:ascii="Segoe UI" w:hAnsi="Segoe UI" w:cs="Segoe UI"/>
          <w:i/>
          <w:iCs/>
          <w:sz w:val="20"/>
          <w:szCs w:val="20"/>
          <w:lang w:val="tr-TR"/>
        </w:rPr>
        <w:t>sıfır</w:t>
      </w:r>
      <w:r w:rsidR="00D829AB" w:rsidRPr="006F018D">
        <w:rPr>
          <w:rFonts w:ascii="Segoe UI" w:hAnsi="Segoe UI" w:cs="Segoe UI"/>
          <w:i/>
          <w:iCs/>
          <w:sz w:val="20"/>
          <w:szCs w:val="20"/>
          <w:lang w:val="tr-TR"/>
        </w:rPr>
        <w:t xml:space="preserve"> </w:t>
      </w:r>
      <w:r w:rsidR="00733DB5" w:rsidRPr="006F018D">
        <w:rPr>
          <w:rFonts w:ascii="Segoe UI" w:hAnsi="Segoe UI" w:cs="Segoe UI"/>
          <w:i/>
          <w:iCs/>
          <w:sz w:val="20"/>
          <w:szCs w:val="20"/>
          <w:lang w:val="tr-TR"/>
        </w:rPr>
        <w:t>atık noktasına ulaşmayı</w:t>
      </w:r>
      <w:r w:rsidR="00D829AB" w:rsidRPr="006F018D">
        <w:rPr>
          <w:rFonts w:ascii="Segoe UI" w:hAnsi="Segoe UI" w:cs="Segoe UI"/>
          <w:i/>
          <w:iCs/>
          <w:sz w:val="20"/>
          <w:szCs w:val="20"/>
          <w:lang w:val="tr-TR"/>
        </w:rPr>
        <w:t xml:space="preserve"> </w:t>
      </w:r>
      <w:r w:rsidR="00860D88" w:rsidRPr="006F018D">
        <w:rPr>
          <w:rFonts w:ascii="Segoe UI" w:hAnsi="Segoe UI" w:cs="Segoe UI"/>
          <w:i/>
          <w:iCs/>
          <w:sz w:val="20"/>
          <w:szCs w:val="20"/>
          <w:lang w:val="tr-TR"/>
        </w:rPr>
        <w:t xml:space="preserve">hedefliyoruz. 2030'a kadar </w:t>
      </w:r>
      <w:r w:rsidR="00733DB5" w:rsidRPr="006F018D">
        <w:rPr>
          <w:rFonts w:ascii="Segoe UI" w:hAnsi="Segoe UI" w:cs="Segoe UI"/>
          <w:i/>
          <w:iCs/>
          <w:sz w:val="20"/>
          <w:szCs w:val="20"/>
          <w:lang w:val="tr-TR"/>
        </w:rPr>
        <w:t xml:space="preserve">kullanılan </w:t>
      </w:r>
      <w:proofErr w:type="gramStart"/>
      <w:r w:rsidR="00860D88" w:rsidRPr="006F018D">
        <w:rPr>
          <w:rFonts w:ascii="Segoe UI" w:hAnsi="Segoe UI" w:cs="Segoe UI"/>
          <w:i/>
          <w:iCs/>
          <w:sz w:val="20"/>
          <w:szCs w:val="20"/>
          <w:lang w:val="tr-TR"/>
        </w:rPr>
        <w:t>su</w:t>
      </w:r>
      <w:r w:rsidR="00733DB5" w:rsidRPr="006F018D">
        <w:rPr>
          <w:rFonts w:ascii="Segoe UI" w:hAnsi="Segoe UI" w:cs="Segoe UI"/>
          <w:i/>
          <w:iCs/>
          <w:sz w:val="20"/>
          <w:szCs w:val="20"/>
          <w:lang w:val="tr-TR"/>
        </w:rPr>
        <w:t>yun</w:t>
      </w:r>
      <w:r w:rsidR="00860D88" w:rsidRPr="006F018D">
        <w:rPr>
          <w:rFonts w:ascii="Segoe UI" w:hAnsi="Segoe UI" w:cs="Segoe UI"/>
          <w:i/>
          <w:iCs/>
          <w:sz w:val="20"/>
          <w:szCs w:val="20"/>
          <w:lang w:val="tr-TR"/>
        </w:rPr>
        <w:t xml:space="preserve">  %</w:t>
      </w:r>
      <w:proofErr w:type="gramEnd"/>
      <w:r w:rsidR="00860D88" w:rsidRPr="006F018D">
        <w:rPr>
          <w:rFonts w:ascii="Segoe UI" w:hAnsi="Segoe UI" w:cs="Segoe UI"/>
          <w:i/>
          <w:iCs/>
          <w:sz w:val="20"/>
          <w:szCs w:val="20"/>
          <w:lang w:val="tr-TR"/>
        </w:rPr>
        <w:t>50'sini, 2050'ye kadar %100'ünü geri kazan</w:t>
      </w:r>
      <w:r w:rsidR="00D0753D" w:rsidRPr="006F018D">
        <w:rPr>
          <w:rFonts w:ascii="Segoe UI" w:hAnsi="Segoe UI" w:cs="Segoe UI"/>
          <w:i/>
          <w:iCs/>
          <w:sz w:val="20"/>
          <w:szCs w:val="20"/>
          <w:lang w:val="tr-TR"/>
        </w:rPr>
        <w:t>mayı</w:t>
      </w:r>
      <w:r w:rsidR="003A5FAD" w:rsidRPr="006F018D">
        <w:rPr>
          <w:rFonts w:ascii="Segoe UI" w:hAnsi="Segoe UI" w:cs="Segoe UI"/>
          <w:i/>
          <w:iCs/>
          <w:sz w:val="20"/>
          <w:szCs w:val="20"/>
          <w:lang w:val="tr-TR"/>
        </w:rPr>
        <w:t xml:space="preserve"> </w:t>
      </w:r>
      <w:r w:rsidR="00860D88" w:rsidRPr="006F018D">
        <w:rPr>
          <w:rFonts w:ascii="Segoe UI" w:hAnsi="Segoe UI" w:cs="Segoe UI"/>
          <w:i/>
          <w:iCs/>
          <w:sz w:val="20"/>
          <w:szCs w:val="20"/>
          <w:lang w:val="tr-TR"/>
        </w:rPr>
        <w:t xml:space="preserve">amaçlıyoruz. Kuracağımız insan odaklı ekosistemlerle Grup olarak 2030’a kadar </w:t>
      </w:r>
      <w:proofErr w:type="spellStart"/>
      <w:r w:rsidR="00A73590" w:rsidRPr="006F018D">
        <w:rPr>
          <w:rFonts w:ascii="Segoe UI" w:hAnsi="Segoe UI" w:cs="Segoe UI"/>
          <w:i/>
          <w:iCs/>
          <w:sz w:val="20"/>
          <w:szCs w:val="20"/>
          <w:lang w:val="tr-TR"/>
        </w:rPr>
        <w:t>FAVÖK’ümüzün</w:t>
      </w:r>
      <w:proofErr w:type="spellEnd"/>
      <w:r w:rsidR="00A73590" w:rsidRPr="006F018D">
        <w:rPr>
          <w:rFonts w:ascii="Segoe UI" w:hAnsi="Segoe UI" w:cs="Segoe UI"/>
          <w:i/>
          <w:iCs/>
          <w:sz w:val="20"/>
          <w:szCs w:val="20"/>
          <w:lang w:val="tr-TR"/>
        </w:rPr>
        <w:t xml:space="preserve"> %1’ini </w:t>
      </w:r>
      <w:proofErr w:type="spellStart"/>
      <w:r w:rsidR="00860D88" w:rsidRPr="006F018D">
        <w:rPr>
          <w:rFonts w:ascii="Segoe UI" w:hAnsi="Segoe UI" w:cs="Segoe UI"/>
          <w:i/>
          <w:iCs/>
          <w:sz w:val="20"/>
          <w:szCs w:val="20"/>
          <w:lang w:val="tr-TR"/>
        </w:rPr>
        <w:t>Birleşmis</w:t>
      </w:r>
      <w:proofErr w:type="spellEnd"/>
      <w:r w:rsidR="00860D88" w:rsidRPr="006F018D">
        <w:rPr>
          <w:rFonts w:ascii="Segoe UI" w:hAnsi="Segoe UI" w:cs="Segoe UI"/>
          <w:i/>
          <w:iCs/>
          <w:sz w:val="20"/>
          <w:szCs w:val="20"/>
          <w:lang w:val="tr-TR"/>
        </w:rPr>
        <w:t xml:space="preserve">̧ Milletler </w:t>
      </w:r>
      <w:proofErr w:type="spellStart"/>
      <w:r w:rsidR="00860D88" w:rsidRPr="006F018D">
        <w:rPr>
          <w:rFonts w:ascii="Segoe UI" w:hAnsi="Segoe UI" w:cs="Segoe UI"/>
          <w:i/>
          <w:iCs/>
          <w:sz w:val="20"/>
          <w:szCs w:val="20"/>
          <w:lang w:val="tr-TR"/>
        </w:rPr>
        <w:t>Sürdürülebilir</w:t>
      </w:r>
      <w:proofErr w:type="spellEnd"/>
      <w:r w:rsidR="00860D88" w:rsidRPr="006F018D">
        <w:rPr>
          <w:rFonts w:ascii="Segoe UI" w:hAnsi="Segoe UI" w:cs="Segoe UI"/>
          <w:i/>
          <w:iCs/>
          <w:sz w:val="20"/>
          <w:szCs w:val="20"/>
          <w:lang w:val="tr-TR"/>
        </w:rPr>
        <w:t xml:space="preserve"> Kalkınma </w:t>
      </w:r>
      <w:proofErr w:type="spellStart"/>
      <w:r w:rsidR="00860D88" w:rsidRPr="006F018D">
        <w:rPr>
          <w:rFonts w:ascii="Segoe UI" w:hAnsi="Segoe UI" w:cs="Segoe UI"/>
          <w:i/>
          <w:iCs/>
          <w:sz w:val="20"/>
          <w:szCs w:val="20"/>
          <w:lang w:val="tr-TR"/>
        </w:rPr>
        <w:t>Amaçları’na</w:t>
      </w:r>
      <w:proofErr w:type="spellEnd"/>
      <w:r w:rsidR="00860D88" w:rsidRPr="006F018D">
        <w:rPr>
          <w:rFonts w:ascii="Segoe UI" w:hAnsi="Segoe UI" w:cs="Segoe UI"/>
          <w:i/>
          <w:iCs/>
          <w:sz w:val="20"/>
          <w:szCs w:val="20"/>
          <w:lang w:val="tr-TR"/>
        </w:rPr>
        <w:t xml:space="preserve"> katkı veren çalışmalara ayırmayı planlıyoruz. 2030'a kadar %100 sürdürülebilir tedarik zinciri de hedeflerimiz arasında yer alıyor</w:t>
      </w:r>
      <w:r w:rsidR="000D0326" w:rsidRPr="00800297">
        <w:rPr>
          <w:rFonts w:ascii="Segoe UI" w:hAnsi="Segoe UI" w:cs="Segoe UI"/>
          <w:sz w:val="20"/>
          <w:szCs w:val="20"/>
          <w:lang w:val="tr-TR"/>
        </w:rPr>
        <w:t xml:space="preserve">” dedi. </w:t>
      </w:r>
    </w:p>
    <w:p w14:paraId="74F2F256" w14:textId="77777777" w:rsidR="008573A0" w:rsidRPr="00800297" w:rsidRDefault="008573A0" w:rsidP="008573A0">
      <w:pPr>
        <w:spacing w:after="0" w:line="300" w:lineRule="auto"/>
        <w:jc w:val="both"/>
        <w:rPr>
          <w:rFonts w:ascii="Segoe UI" w:hAnsi="Segoe UI" w:cs="Segoe UI"/>
          <w:sz w:val="20"/>
          <w:szCs w:val="20"/>
          <w:lang w:val="tr-TR"/>
        </w:rPr>
      </w:pPr>
    </w:p>
    <w:p w14:paraId="5BD877FA" w14:textId="134A7FFB" w:rsidR="000D0326" w:rsidRPr="00800297" w:rsidRDefault="000D0326" w:rsidP="008573A0">
      <w:pPr>
        <w:spacing w:after="0" w:line="300" w:lineRule="auto"/>
        <w:jc w:val="both"/>
        <w:rPr>
          <w:rFonts w:ascii="Segoe UI" w:hAnsi="Segoe UI" w:cs="Segoe UI"/>
          <w:b/>
          <w:bCs/>
          <w:sz w:val="20"/>
          <w:szCs w:val="20"/>
          <w:lang w:val="tr-TR"/>
        </w:rPr>
      </w:pPr>
      <w:r w:rsidRPr="00800297">
        <w:rPr>
          <w:rFonts w:ascii="Segoe UI" w:hAnsi="Segoe UI" w:cs="Segoe UI"/>
          <w:b/>
          <w:bCs/>
          <w:sz w:val="20"/>
          <w:szCs w:val="20"/>
          <w:lang w:val="tr-TR"/>
        </w:rPr>
        <w:t>Sektör başkanlarından dönüşüm fırsatı mesajı</w:t>
      </w:r>
    </w:p>
    <w:p w14:paraId="2078AC65" w14:textId="0869170C" w:rsidR="0024784E" w:rsidRPr="00800297" w:rsidRDefault="0024784E" w:rsidP="008573A0">
      <w:pPr>
        <w:spacing w:after="0" w:line="300" w:lineRule="auto"/>
        <w:jc w:val="both"/>
        <w:rPr>
          <w:rFonts w:ascii="Segoe UI" w:hAnsi="Segoe UI" w:cs="Segoe UI"/>
          <w:sz w:val="20"/>
          <w:szCs w:val="20"/>
          <w:lang w:val="tr-TR"/>
        </w:rPr>
      </w:pPr>
      <w:r w:rsidRPr="00800297">
        <w:rPr>
          <w:rFonts w:ascii="Segoe UI" w:hAnsi="Segoe UI" w:cs="Segoe UI"/>
          <w:sz w:val="20"/>
          <w:szCs w:val="20"/>
          <w:lang w:val="tr-TR"/>
        </w:rPr>
        <w:t xml:space="preserve">Toplantıda </w:t>
      </w:r>
      <w:r w:rsidR="006B43F6" w:rsidRPr="00800297">
        <w:rPr>
          <w:rFonts w:ascii="Segoe UI" w:hAnsi="Segoe UI" w:cs="Segoe UI"/>
          <w:sz w:val="20"/>
          <w:szCs w:val="20"/>
          <w:lang w:val="tr-TR"/>
        </w:rPr>
        <w:t xml:space="preserve">yenilenen stratejiye dair sorumluluk alanlarına paralel önemli </w:t>
      </w:r>
      <w:r w:rsidRPr="00800297">
        <w:rPr>
          <w:rFonts w:ascii="Segoe UI" w:hAnsi="Segoe UI" w:cs="Segoe UI"/>
          <w:sz w:val="20"/>
          <w:szCs w:val="20"/>
          <w:lang w:val="tr-TR"/>
        </w:rPr>
        <w:t>değerlendirmelerde bulunan Zorlu Grub</w:t>
      </w:r>
      <w:r w:rsidR="006B43F6" w:rsidRPr="00800297">
        <w:rPr>
          <w:rFonts w:ascii="Segoe UI" w:hAnsi="Segoe UI" w:cs="Segoe UI"/>
          <w:sz w:val="20"/>
          <w:szCs w:val="20"/>
          <w:lang w:val="tr-TR"/>
        </w:rPr>
        <w:t xml:space="preserve">u üst yönetimi de </w:t>
      </w:r>
      <w:r w:rsidRPr="00800297">
        <w:rPr>
          <w:rFonts w:ascii="Segoe UI" w:hAnsi="Segoe UI" w:cs="Segoe UI"/>
          <w:sz w:val="20"/>
          <w:szCs w:val="20"/>
          <w:lang w:val="tr-TR"/>
        </w:rPr>
        <w:t xml:space="preserve">yenilenen Akıllı Hayat 2030 stratejisiyle birlikte </w:t>
      </w:r>
      <w:r w:rsidR="006B43F6" w:rsidRPr="00800297">
        <w:rPr>
          <w:rFonts w:ascii="Segoe UI" w:hAnsi="Segoe UI" w:cs="Segoe UI"/>
          <w:sz w:val="20"/>
          <w:szCs w:val="20"/>
          <w:lang w:val="tr-TR"/>
        </w:rPr>
        <w:t xml:space="preserve">radikal </w:t>
      </w:r>
      <w:r w:rsidRPr="00800297">
        <w:rPr>
          <w:rFonts w:ascii="Segoe UI" w:hAnsi="Segoe UI" w:cs="Segoe UI"/>
          <w:sz w:val="20"/>
          <w:szCs w:val="20"/>
          <w:lang w:val="tr-TR"/>
        </w:rPr>
        <w:t xml:space="preserve">bir dönüşüm fırsatı yakalanabileceğini söyledi. Sürdürülebilirlik konusunun dünyada son dönemde yaşanan gelişmelerle birlikte artık bir tercih değil zorunluluk olduğunu </w:t>
      </w:r>
      <w:r w:rsidR="006B43F6" w:rsidRPr="00800297">
        <w:rPr>
          <w:rFonts w:ascii="Segoe UI" w:hAnsi="Segoe UI" w:cs="Segoe UI"/>
          <w:sz w:val="20"/>
          <w:szCs w:val="20"/>
          <w:lang w:val="tr-TR"/>
        </w:rPr>
        <w:t>vurgulayan</w:t>
      </w:r>
      <w:r w:rsidR="00590BFE" w:rsidRPr="00800297">
        <w:rPr>
          <w:rFonts w:ascii="Segoe UI" w:hAnsi="Segoe UI" w:cs="Segoe UI"/>
          <w:sz w:val="20"/>
          <w:szCs w:val="20"/>
          <w:lang w:val="tr-TR"/>
        </w:rPr>
        <w:t xml:space="preserve"> </w:t>
      </w:r>
      <w:r w:rsidR="006B43F6" w:rsidRPr="00800297">
        <w:rPr>
          <w:rFonts w:ascii="Segoe UI" w:hAnsi="Segoe UI" w:cs="Segoe UI"/>
          <w:sz w:val="20"/>
          <w:szCs w:val="20"/>
          <w:lang w:val="tr-TR"/>
        </w:rPr>
        <w:t xml:space="preserve">Zorlu Grubu liderleri, </w:t>
      </w:r>
      <w:r w:rsidRPr="00800297">
        <w:rPr>
          <w:rFonts w:ascii="Segoe UI" w:hAnsi="Segoe UI" w:cs="Segoe UI"/>
          <w:sz w:val="20"/>
          <w:szCs w:val="20"/>
          <w:lang w:val="tr-TR"/>
        </w:rPr>
        <w:t xml:space="preserve">şirketlerinin bu konuda Akıllı Hayat 2030 </w:t>
      </w:r>
      <w:proofErr w:type="gramStart"/>
      <w:r w:rsidRPr="00800297">
        <w:rPr>
          <w:rFonts w:ascii="Segoe UI" w:hAnsi="Segoe UI" w:cs="Segoe UI"/>
          <w:sz w:val="20"/>
          <w:szCs w:val="20"/>
          <w:lang w:val="tr-TR"/>
        </w:rPr>
        <w:t>ile birlikte</w:t>
      </w:r>
      <w:proofErr w:type="gramEnd"/>
      <w:r w:rsidRPr="00800297">
        <w:rPr>
          <w:rFonts w:ascii="Segoe UI" w:hAnsi="Segoe UI" w:cs="Segoe UI"/>
          <w:sz w:val="20"/>
          <w:szCs w:val="20"/>
          <w:lang w:val="tr-TR"/>
        </w:rPr>
        <w:t xml:space="preserve"> son 3-4 yılda </w:t>
      </w:r>
      <w:r w:rsidR="006B43F6" w:rsidRPr="00800297">
        <w:rPr>
          <w:rFonts w:ascii="Segoe UI" w:hAnsi="Segoe UI" w:cs="Segoe UI"/>
          <w:sz w:val="20"/>
          <w:szCs w:val="20"/>
          <w:lang w:val="tr-TR"/>
        </w:rPr>
        <w:t xml:space="preserve">ölçülebilir, verimli ve önemli </w:t>
      </w:r>
      <w:r w:rsidRPr="00800297">
        <w:rPr>
          <w:rFonts w:ascii="Segoe UI" w:hAnsi="Segoe UI" w:cs="Segoe UI"/>
          <w:sz w:val="20"/>
          <w:szCs w:val="20"/>
          <w:lang w:val="tr-TR"/>
        </w:rPr>
        <w:t xml:space="preserve">adımlar attığına dikkat çekti. </w:t>
      </w:r>
      <w:r w:rsidR="006B43F6" w:rsidRPr="00800297">
        <w:rPr>
          <w:rFonts w:ascii="Segoe UI" w:hAnsi="Segoe UI" w:cs="Segoe UI"/>
          <w:sz w:val="20"/>
          <w:szCs w:val="20"/>
          <w:lang w:val="tr-TR"/>
        </w:rPr>
        <w:t>Ayrıca; ö</w:t>
      </w:r>
      <w:r w:rsidRPr="00800297">
        <w:rPr>
          <w:rFonts w:ascii="Segoe UI" w:hAnsi="Segoe UI" w:cs="Segoe UI"/>
          <w:sz w:val="20"/>
          <w:szCs w:val="20"/>
          <w:lang w:val="tr-TR"/>
        </w:rPr>
        <w:t>zellikle ihracatını</w:t>
      </w:r>
      <w:r w:rsidR="006B43F6" w:rsidRPr="00800297">
        <w:rPr>
          <w:rFonts w:ascii="Segoe UI" w:hAnsi="Segoe UI" w:cs="Segoe UI"/>
          <w:sz w:val="20"/>
          <w:szCs w:val="20"/>
          <w:lang w:val="tr-TR"/>
        </w:rPr>
        <w:t>n</w:t>
      </w:r>
      <w:r w:rsidRPr="00800297">
        <w:rPr>
          <w:rFonts w:ascii="Segoe UI" w:hAnsi="Segoe UI" w:cs="Segoe UI"/>
          <w:sz w:val="20"/>
          <w:szCs w:val="20"/>
          <w:lang w:val="tr-TR"/>
        </w:rPr>
        <w:t xml:space="preserve"> önemli bir kısmını Avrupa pazarın</w:t>
      </w:r>
      <w:r w:rsidR="006B43F6" w:rsidRPr="00800297">
        <w:rPr>
          <w:rFonts w:ascii="Segoe UI" w:hAnsi="Segoe UI" w:cs="Segoe UI"/>
          <w:sz w:val="20"/>
          <w:szCs w:val="20"/>
          <w:lang w:val="tr-TR"/>
        </w:rPr>
        <w:t>ın oluşturduğu</w:t>
      </w:r>
      <w:r w:rsidRPr="00800297">
        <w:rPr>
          <w:rFonts w:ascii="Segoe UI" w:hAnsi="Segoe UI" w:cs="Segoe UI"/>
          <w:sz w:val="20"/>
          <w:szCs w:val="20"/>
          <w:lang w:val="tr-TR"/>
        </w:rPr>
        <w:t xml:space="preserve"> Zorlu Grubu için Yeşil Mutabakat gibi uygulamalara hızlı uyum sağlanarak bunun bir dönüşüm fırsatına çevirebileceğine işaret ettiler. Sürdürebilirliği bir iş yapış biçimine dönüştürerek küresel rekabet avantajı sağlanması ve ihracatın katma değerinin artırılması </w:t>
      </w:r>
      <w:proofErr w:type="gramStart"/>
      <w:r w:rsidRPr="00800297">
        <w:rPr>
          <w:rFonts w:ascii="Segoe UI" w:hAnsi="Segoe UI" w:cs="Segoe UI"/>
          <w:sz w:val="20"/>
          <w:szCs w:val="20"/>
          <w:lang w:val="tr-TR"/>
        </w:rPr>
        <w:t>ile birlikte</w:t>
      </w:r>
      <w:proofErr w:type="gramEnd"/>
      <w:r w:rsidRPr="00800297">
        <w:rPr>
          <w:rFonts w:ascii="Segoe UI" w:hAnsi="Segoe UI" w:cs="Segoe UI"/>
          <w:sz w:val="20"/>
          <w:szCs w:val="20"/>
          <w:lang w:val="tr-TR"/>
        </w:rPr>
        <w:t xml:space="preserve"> uzun dönemde sürdürülebilir büyüme gerçekleştirilirken;</w:t>
      </w:r>
      <w:r w:rsidR="006B43F6" w:rsidRPr="00800297">
        <w:rPr>
          <w:rFonts w:ascii="Segoe UI" w:hAnsi="Segoe UI" w:cs="Segoe UI"/>
          <w:sz w:val="20"/>
          <w:szCs w:val="20"/>
          <w:lang w:val="tr-TR"/>
        </w:rPr>
        <w:t xml:space="preserve"> </w:t>
      </w:r>
      <w:r w:rsidRPr="00800297">
        <w:rPr>
          <w:rFonts w:ascii="Segoe UI" w:hAnsi="Segoe UI" w:cs="Segoe UI"/>
          <w:sz w:val="20"/>
          <w:szCs w:val="20"/>
          <w:lang w:val="tr-TR"/>
        </w:rPr>
        <w:t>daha iyi bir dünya hayalinin de gerçeğe dönüştürülebileceği</w:t>
      </w:r>
      <w:r w:rsidR="006B43F6" w:rsidRPr="00800297">
        <w:rPr>
          <w:rFonts w:ascii="Segoe UI" w:hAnsi="Segoe UI" w:cs="Segoe UI"/>
          <w:sz w:val="20"/>
          <w:szCs w:val="20"/>
          <w:lang w:val="tr-TR"/>
        </w:rPr>
        <w:t xml:space="preserve">ne olan ortak inançlarını da belirttiler.  </w:t>
      </w:r>
    </w:p>
    <w:p w14:paraId="00B1C1A8" w14:textId="77777777" w:rsidR="0024784E" w:rsidRPr="00800297" w:rsidRDefault="0024784E" w:rsidP="008573A0">
      <w:pPr>
        <w:spacing w:after="0" w:line="300" w:lineRule="auto"/>
        <w:jc w:val="both"/>
        <w:rPr>
          <w:rFonts w:ascii="Segoe UI" w:hAnsi="Segoe UI" w:cs="Segoe UI"/>
          <w:sz w:val="20"/>
          <w:szCs w:val="20"/>
          <w:lang w:val="tr-TR"/>
        </w:rPr>
      </w:pPr>
    </w:p>
    <w:p w14:paraId="3167DAE5" w14:textId="77777777" w:rsidR="007F152A" w:rsidRPr="00800297" w:rsidRDefault="007F152A" w:rsidP="008573A0">
      <w:pPr>
        <w:spacing w:after="0" w:line="300" w:lineRule="auto"/>
        <w:jc w:val="both"/>
        <w:rPr>
          <w:rFonts w:ascii="Segoe UI" w:hAnsi="Segoe UI" w:cs="Segoe UI"/>
          <w:sz w:val="20"/>
          <w:szCs w:val="20"/>
          <w:lang w:val="tr-TR"/>
        </w:rPr>
      </w:pPr>
    </w:p>
    <w:p w14:paraId="6A7D8227" w14:textId="77777777" w:rsidR="0042426C" w:rsidRPr="00800297" w:rsidRDefault="0042426C" w:rsidP="008573A0">
      <w:pPr>
        <w:spacing w:after="0" w:line="300" w:lineRule="auto"/>
        <w:jc w:val="both"/>
        <w:rPr>
          <w:rFonts w:ascii="Segoe UI" w:hAnsi="Segoe UI" w:cs="Segoe UI"/>
          <w:lang w:val="tr-TR"/>
        </w:rPr>
      </w:pPr>
    </w:p>
    <w:p w14:paraId="7F7D4435" w14:textId="77777777" w:rsidR="0042426C" w:rsidRPr="00800297" w:rsidRDefault="0042426C" w:rsidP="008573A0">
      <w:pPr>
        <w:spacing w:after="0" w:line="300" w:lineRule="auto"/>
        <w:jc w:val="both"/>
        <w:rPr>
          <w:rFonts w:ascii="Segoe UI" w:hAnsi="Segoe UI" w:cs="Segoe UI"/>
          <w:lang w:val="tr-TR"/>
        </w:rPr>
      </w:pPr>
    </w:p>
    <w:p w14:paraId="3EC3281C" w14:textId="77777777" w:rsidR="00402ECC" w:rsidRPr="000C47CB" w:rsidRDefault="00402ECC" w:rsidP="008573A0">
      <w:pPr>
        <w:spacing w:after="0" w:line="300" w:lineRule="auto"/>
        <w:rPr>
          <w:rFonts w:ascii="Segoe UI" w:hAnsi="Segoe UI" w:cs="Segoe UI"/>
          <w:b/>
          <w:bCs/>
          <w:u w:val="single"/>
          <w:lang w:val="tr-TR"/>
        </w:rPr>
      </w:pPr>
    </w:p>
    <w:sectPr w:rsidR="00402ECC" w:rsidRPr="000C4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242A"/>
    <w:multiLevelType w:val="hybridMultilevel"/>
    <w:tmpl w:val="0EB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7649E"/>
    <w:multiLevelType w:val="hybridMultilevel"/>
    <w:tmpl w:val="BC74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14"/>
    <w:rsid w:val="000B0452"/>
    <w:rsid w:val="000C47CB"/>
    <w:rsid w:val="000C7B18"/>
    <w:rsid w:val="000D0326"/>
    <w:rsid w:val="000F409C"/>
    <w:rsid w:val="00102AF0"/>
    <w:rsid w:val="00144A03"/>
    <w:rsid w:val="00145DFC"/>
    <w:rsid w:val="00160444"/>
    <w:rsid w:val="00196EA2"/>
    <w:rsid w:val="001B5F7E"/>
    <w:rsid w:val="001F54BB"/>
    <w:rsid w:val="002425C9"/>
    <w:rsid w:val="0024784E"/>
    <w:rsid w:val="002515CE"/>
    <w:rsid w:val="002603D0"/>
    <w:rsid w:val="00274EA0"/>
    <w:rsid w:val="002965B7"/>
    <w:rsid w:val="002C36BB"/>
    <w:rsid w:val="002F30FA"/>
    <w:rsid w:val="00302F86"/>
    <w:rsid w:val="00320399"/>
    <w:rsid w:val="003650F7"/>
    <w:rsid w:val="00377935"/>
    <w:rsid w:val="00391D53"/>
    <w:rsid w:val="003A5FAD"/>
    <w:rsid w:val="00402ECC"/>
    <w:rsid w:val="0042426C"/>
    <w:rsid w:val="00436F0D"/>
    <w:rsid w:val="004713BB"/>
    <w:rsid w:val="0047390B"/>
    <w:rsid w:val="005332B4"/>
    <w:rsid w:val="00553137"/>
    <w:rsid w:val="00580739"/>
    <w:rsid w:val="00590BFE"/>
    <w:rsid w:val="005C11BD"/>
    <w:rsid w:val="006B43F6"/>
    <w:rsid w:val="006C0AA6"/>
    <w:rsid w:val="006F018D"/>
    <w:rsid w:val="00705B56"/>
    <w:rsid w:val="00732883"/>
    <w:rsid w:val="00733DB5"/>
    <w:rsid w:val="0075466B"/>
    <w:rsid w:val="007A287E"/>
    <w:rsid w:val="007C6660"/>
    <w:rsid w:val="007F152A"/>
    <w:rsid w:val="00800297"/>
    <w:rsid w:val="008573A0"/>
    <w:rsid w:val="00860D88"/>
    <w:rsid w:val="008848C0"/>
    <w:rsid w:val="008B1621"/>
    <w:rsid w:val="009141D7"/>
    <w:rsid w:val="00924A34"/>
    <w:rsid w:val="00933056"/>
    <w:rsid w:val="00942531"/>
    <w:rsid w:val="009527FA"/>
    <w:rsid w:val="00955B3B"/>
    <w:rsid w:val="00981E69"/>
    <w:rsid w:val="009D60E6"/>
    <w:rsid w:val="00A43814"/>
    <w:rsid w:val="00A70C14"/>
    <w:rsid w:val="00A73590"/>
    <w:rsid w:val="00AB2324"/>
    <w:rsid w:val="00AD308C"/>
    <w:rsid w:val="00B4201E"/>
    <w:rsid w:val="00B906F8"/>
    <w:rsid w:val="00C96D10"/>
    <w:rsid w:val="00CC6B31"/>
    <w:rsid w:val="00CD5940"/>
    <w:rsid w:val="00CD7F32"/>
    <w:rsid w:val="00D0753D"/>
    <w:rsid w:val="00D829AB"/>
    <w:rsid w:val="00D9159C"/>
    <w:rsid w:val="00D961FE"/>
    <w:rsid w:val="00D97C96"/>
    <w:rsid w:val="00DC19B2"/>
    <w:rsid w:val="00DC37CC"/>
    <w:rsid w:val="00E37FD4"/>
    <w:rsid w:val="00E541B4"/>
    <w:rsid w:val="00E7678D"/>
    <w:rsid w:val="00E9253D"/>
    <w:rsid w:val="00EA3030"/>
    <w:rsid w:val="00ED5D81"/>
    <w:rsid w:val="00F069E9"/>
    <w:rsid w:val="00F93D91"/>
    <w:rsid w:val="00FB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7E5F"/>
  <w15:chartTrackingRefBased/>
  <w15:docId w15:val="{E5FEAD9F-B4D4-4279-903A-09CB138A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C7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CD7F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2ECC"/>
    <w:pPr>
      <w:spacing w:after="0" w:line="240" w:lineRule="auto"/>
      <w:ind w:left="720"/>
      <w:contextualSpacing/>
    </w:pPr>
    <w:rPr>
      <w:rFonts w:ascii="Calibri" w:hAnsi="Calibri" w:cs="Calibri"/>
    </w:rPr>
  </w:style>
  <w:style w:type="character" w:styleId="AklamaBavurusu">
    <w:name w:val="annotation reference"/>
    <w:basedOn w:val="VarsaylanParagrafYazTipi"/>
    <w:uiPriority w:val="99"/>
    <w:semiHidden/>
    <w:unhideWhenUsed/>
    <w:rsid w:val="00402ECC"/>
    <w:rPr>
      <w:sz w:val="16"/>
      <w:szCs w:val="16"/>
    </w:rPr>
  </w:style>
  <w:style w:type="paragraph" w:styleId="AklamaMetni">
    <w:name w:val="annotation text"/>
    <w:basedOn w:val="Normal"/>
    <w:link w:val="AklamaMetniChar"/>
    <w:uiPriority w:val="99"/>
    <w:semiHidden/>
    <w:unhideWhenUsed/>
    <w:rsid w:val="00402ECC"/>
    <w:pPr>
      <w:spacing w:after="0" w:line="240" w:lineRule="auto"/>
    </w:pPr>
    <w:rPr>
      <w:rFonts w:ascii="Calibri" w:hAnsi="Calibri" w:cs="Calibri"/>
      <w:sz w:val="20"/>
      <w:szCs w:val="20"/>
    </w:rPr>
  </w:style>
  <w:style w:type="character" w:customStyle="1" w:styleId="AklamaMetniChar">
    <w:name w:val="Açıklama Metni Char"/>
    <w:basedOn w:val="VarsaylanParagrafYazTipi"/>
    <w:link w:val="AklamaMetni"/>
    <w:uiPriority w:val="99"/>
    <w:semiHidden/>
    <w:rsid w:val="00402ECC"/>
    <w:rPr>
      <w:rFonts w:ascii="Calibri" w:hAnsi="Calibri" w:cs="Calibri"/>
      <w:sz w:val="20"/>
      <w:szCs w:val="20"/>
    </w:rPr>
  </w:style>
  <w:style w:type="character" w:customStyle="1" w:styleId="Balk1Char">
    <w:name w:val="Başlık 1 Char"/>
    <w:basedOn w:val="VarsaylanParagrafYazTipi"/>
    <w:link w:val="Balk1"/>
    <w:uiPriority w:val="9"/>
    <w:rsid w:val="000C7B18"/>
    <w:rPr>
      <w:rFonts w:ascii="Times New Roman" w:eastAsia="Times New Roman" w:hAnsi="Times New Roman" w:cs="Times New Roman"/>
      <w:b/>
      <w:bCs/>
      <w:kern w:val="36"/>
      <w:sz w:val="48"/>
      <w:szCs w:val="48"/>
    </w:rPr>
  </w:style>
  <w:style w:type="paragraph" w:customStyle="1" w:styleId="Body">
    <w:name w:val="Body"/>
    <w:rsid w:val="00E541B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styleId="DzMetin">
    <w:name w:val="Plain Text"/>
    <w:basedOn w:val="Normal"/>
    <w:link w:val="DzMetinChar"/>
    <w:uiPriority w:val="99"/>
    <w:semiHidden/>
    <w:unhideWhenUsed/>
    <w:rsid w:val="00D97C96"/>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D97C96"/>
    <w:rPr>
      <w:rFonts w:ascii="Calibri" w:hAnsi="Calibri"/>
      <w:szCs w:val="21"/>
    </w:rPr>
  </w:style>
  <w:style w:type="paragraph" w:styleId="Altyaz">
    <w:name w:val="Subtitle"/>
    <w:basedOn w:val="Normal"/>
    <w:next w:val="Normal"/>
    <w:link w:val="AltyazChar"/>
    <w:uiPriority w:val="11"/>
    <w:qFormat/>
    <w:rsid w:val="00CD5940"/>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CD5940"/>
    <w:rPr>
      <w:rFonts w:eastAsiaTheme="minorEastAsia"/>
      <w:color w:val="5A5A5A" w:themeColor="text1" w:themeTint="A5"/>
      <w:spacing w:val="15"/>
    </w:rPr>
  </w:style>
  <w:style w:type="paragraph" w:styleId="AklamaKonusu">
    <w:name w:val="annotation subject"/>
    <w:basedOn w:val="AklamaMetni"/>
    <w:next w:val="AklamaMetni"/>
    <w:link w:val="AklamaKonusuChar"/>
    <w:uiPriority w:val="99"/>
    <w:semiHidden/>
    <w:unhideWhenUsed/>
    <w:rsid w:val="00E37FD4"/>
    <w:pPr>
      <w:spacing w:after="160"/>
    </w:pPr>
    <w:rPr>
      <w:rFonts w:asciiTheme="minorHAnsi" w:hAnsiTheme="minorHAnsi" w:cstheme="minorBidi"/>
      <w:b/>
      <w:bCs/>
    </w:rPr>
  </w:style>
  <w:style w:type="character" w:customStyle="1" w:styleId="AklamaKonusuChar">
    <w:name w:val="Açıklama Konusu Char"/>
    <w:basedOn w:val="AklamaMetniChar"/>
    <w:link w:val="AklamaKonusu"/>
    <w:uiPriority w:val="99"/>
    <w:semiHidden/>
    <w:rsid w:val="00E37FD4"/>
    <w:rPr>
      <w:rFonts w:ascii="Calibri" w:hAnsi="Calibri" w:cs="Calibri"/>
      <w:b/>
      <w:bCs/>
      <w:sz w:val="20"/>
      <w:szCs w:val="20"/>
    </w:rPr>
  </w:style>
  <w:style w:type="paragraph" w:styleId="BalonMetni">
    <w:name w:val="Balloon Text"/>
    <w:basedOn w:val="Normal"/>
    <w:link w:val="BalonMetniChar"/>
    <w:uiPriority w:val="99"/>
    <w:semiHidden/>
    <w:unhideWhenUsed/>
    <w:rsid w:val="00E37F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7FD4"/>
    <w:rPr>
      <w:rFonts w:ascii="Segoe UI" w:hAnsi="Segoe UI" w:cs="Segoe UI"/>
      <w:sz w:val="18"/>
      <w:szCs w:val="18"/>
    </w:rPr>
  </w:style>
  <w:style w:type="character" w:customStyle="1" w:styleId="Balk2Char">
    <w:name w:val="Başlık 2 Char"/>
    <w:basedOn w:val="VarsaylanParagrafYazTipi"/>
    <w:link w:val="Balk2"/>
    <w:uiPriority w:val="9"/>
    <w:semiHidden/>
    <w:rsid w:val="00CD7F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9458">
      <w:bodyDiv w:val="1"/>
      <w:marLeft w:val="0"/>
      <w:marRight w:val="0"/>
      <w:marTop w:val="0"/>
      <w:marBottom w:val="0"/>
      <w:divBdr>
        <w:top w:val="none" w:sz="0" w:space="0" w:color="auto"/>
        <w:left w:val="none" w:sz="0" w:space="0" w:color="auto"/>
        <w:bottom w:val="none" w:sz="0" w:space="0" w:color="auto"/>
        <w:right w:val="none" w:sz="0" w:space="0" w:color="auto"/>
      </w:divBdr>
    </w:div>
    <w:div w:id="1215971834">
      <w:bodyDiv w:val="1"/>
      <w:marLeft w:val="0"/>
      <w:marRight w:val="0"/>
      <w:marTop w:val="0"/>
      <w:marBottom w:val="0"/>
      <w:divBdr>
        <w:top w:val="none" w:sz="0" w:space="0" w:color="auto"/>
        <w:left w:val="none" w:sz="0" w:space="0" w:color="auto"/>
        <w:bottom w:val="none" w:sz="0" w:space="0" w:color="auto"/>
        <w:right w:val="none" w:sz="0" w:space="0" w:color="auto"/>
      </w:divBdr>
    </w:div>
    <w:div w:id="17557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CE7E76FF08B4EB6A8E54A885D5532" ma:contentTypeVersion="12" ma:contentTypeDescription="Create a new document." ma:contentTypeScope="" ma:versionID="6fbd9c83fa21d5c538dc99f0639071af">
  <xsd:schema xmlns:xsd="http://www.w3.org/2001/XMLSchema" xmlns:xs="http://www.w3.org/2001/XMLSchema" xmlns:p="http://schemas.microsoft.com/office/2006/metadata/properties" xmlns:ns2="14b14ecb-eff7-43c7-8cf4-d165b34d966a" xmlns:ns3="392fd003-ad4a-43bc-8c61-974e8b159c38" targetNamespace="http://schemas.microsoft.com/office/2006/metadata/properties" ma:root="true" ma:fieldsID="a22ac9ae9fa0c4aed8759686dfe63b9f" ns2:_="" ns3:_="">
    <xsd:import namespace="14b14ecb-eff7-43c7-8cf4-d165b34d966a"/>
    <xsd:import namespace="392fd003-ad4a-43bc-8c61-974e8b159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4ecb-eff7-43c7-8cf4-d165b34d9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fd003-ad4a-43bc-8c61-974e8b159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CE12-C4DC-4EC2-9704-833093F3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4ecb-eff7-43c7-8cf4-d165b34d966a"/>
    <ds:schemaRef ds:uri="392fd003-ad4a-43bc-8c61-974e8b159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F5985-9FFE-4B69-824E-C9DAD2635527}">
  <ds:schemaRefs>
    <ds:schemaRef ds:uri="http://schemas.microsoft.com/sharepoint/v3/contenttype/forms"/>
  </ds:schemaRefs>
</ds:datastoreItem>
</file>

<file path=customXml/itemProps3.xml><?xml version="1.0" encoding="utf-8"?>
<ds:datastoreItem xmlns:ds="http://schemas.openxmlformats.org/officeDocument/2006/customXml" ds:itemID="{EB81F28A-CE85-4B80-896E-FFA05AF89A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E373A7-E577-4910-8C21-668AA2E3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1177</Words>
  <Characters>6714</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Yavuz</dc:creator>
  <cp:keywords/>
  <dc:description/>
  <cp:lastModifiedBy>Lerna Asurluoglu</cp:lastModifiedBy>
  <cp:revision>11</cp:revision>
  <dcterms:created xsi:type="dcterms:W3CDTF">2021-05-04T06:44:00Z</dcterms:created>
  <dcterms:modified xsi:type="dcterms:W3CDTF">2021-05-04T07:01:00Z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0x010100E39CE7E76FF08B4EB6A8E54A885D5532</vt:lpwstr>
  </property>
</Properties>
</file>